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B777" w14:textId="77777777" w:rsidR="001070E7" w:rsidRDefault="001070E7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5707044E" w14:textId="77777777" w:rsidR="00C27E37" w:rsidRDefault="00C27E37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433D0764" w14:textId="77777777" w:rsidR="00124550" w:rsidRDefault="00124550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1751661D" w14:textId="77777777" w:rsidR="00124550" w:rsidRDefault="00124550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28C737C2" w14:textId="71581391" w:rsidR="003E4144" w:rsidRDefault="00396323" w:rsidP="00C27E37">
      <w:pPr>
        <w:pStyle w:val="Title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Murat Büyük</w:t>
      </w:r>
      <w:r w:rsidR="00F547A8">
        <w:rPr>
          <w:rFonts w:ascii="Arial" w:hAnsi="Arial" w:cs="Arial"/>
          <w:sz w:val="22"/>
          <w:szCs w:val="22"/>
        </w:rPr>
        <w:t>,</w:t>
      </w:r>
      <w:r w:rsidR="003E4144">
        <w:rPr>
          <w:rFonts w:ascii="Arial" w:hAnsi="Arial" w:cs="Arial"/>
          <w:sz w:val="22"/>
        </w:rPr>
        <w:t xml:space="preserve"> </w:t>
      </w:r>
      <w:proofErr w:type="spellStart"/>
      <w:r w:rsidR="003E4144">
        <w:rPr>
          <w:rFonts w:ascii="Arial" w:hAnsi="Arial" w:cs="Arial"/>
          <w:sz w:val="22"/>
          <w:szCs w:val="22"/>
        </w:rPr>
        <w:t>Ph</w:t>
      </w:r>
      <w:r w:rsidR="003E4144">
        <w:rPr>
          <w:rFonts w:ascii="Arial" w:hAnsi="Arial" w:cs="Arial"/>
          <w:sz w:val="22"/>
        </w:rPr>
        <w:t>.D</w:t>
      </w:r>
      <w:proofErr w:type="spellEnd"/>
      <w:r w:rsidR="003E4144">
        <w:rPr>
          <w:rFonts w:ascii="Arial" w:hAnsi="Arial" w:cs="Arial"/>
          <w:sz w:val="22"/>
        </w:rPr>
        <w:t>.</w:t>
      </w:r>
    </w:p>
    <w:p w14:paraId="7DB2E36A" w14:textId="6628D65E" w:rsidR="003E4144" w:rsidRDefault="00396323" w:rsidP="00C27E37">
      <w:pPr>
        <w:pStyle w:val="Title"/>
        <w:jc w:val="left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Assistant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 w:rsidR="00F547A8">
        <w:rPr>
          <w:rFonts w:ascii="Arial" w:hAnsi="Arial" w:cs="Arial"/>
          <w:sz w:val="22"/>
        </w:rPr>
        <w:t>Professor</w:t>
      </w:r>
      <w:proofErr w:type="spellEnd"/>
      <w:r w:rsidR="00F547A8">
        <w:rPr>
          <w:rFonts w:ascii="Arial" w:hAnsi="Arial" w:cs="Arial"/>
          <w:sz w:val="22"/>
        </w:rPr>
        <w:t xml:space="preserve"> of </w:t>
      </w:r>
      <w:proofErr w:type="spellStart"/>
      <w:r w:rsidR="00A5111C">
        <w:rPr>
          <w:rFonts w:ascii="Arial" w:hAnsi="Arial" w:cs="Arial"/>
          <w:sz w:val="22"/>
        </w:rPr>
        <w:t>Mechanical</w:t>
      </w:r>
      <w:proofErr w:type="spellEnd"/>
      <w:r w:rsidR="00A5111C">
        <w:rPr>
          <w:rFonts w:ascii="Arial" w:hAnsi="Arial" w:cs="Arial"/>
          <w:sz w:val="22"/>
        </w:rPr>
        <w:t xml:space="preserve"> </w:t>
      </w:r>
      <w:proofErr w:type="spellStart"/>
      <w:r w:rsidR="00A5111C">
        <w:rPr>
          <w:rFonts w:ascii="Arial" w:hAnsi="Arial" w:cs="Arial"/>
          <w:sz w:val="22"/>
        </w:rPr>
        <w:t>Engineering</w:t>
      </w:r>
      <w:proofErr w:type="spellEnd"/>
    </w:p>
    <w:p w14:paraId="52CB66D2" w14:textId="77777777" w:rsidR="003E4144" w:rsidRDefault="002D3F07" w:rsidP="00C27E37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At</w:t>
      </w:r>
      <w:r w:rsidR="00124550">
        <w:rPr>
          <w:rFonts w:ascii="Arial" w:hAnsi="Arial" w:cs="Arial"/>
          <w:sz w:val="22"/>
        </w:rPr>
        <w:t>ılı</w:t>
      </w:r>
      <w:r>
        <w:rPr>
          <w:rFonts w:ascii="Arial" w:hAnsi="Arial" w:cs="Arial"/>
          <w:sz w:val="22"/>
        </w:rPr>
        <w:t>m</w:t>
      </w:r>
      <w:proofErr w:type="spellEnd"/>
      <w:r>
        <w:rPr>
          <w:rFonts w:ascii="Arial" w:hAnsi="Arial" w:cs="Arial"/>
          <w:sz w:val="22"/>
        </w:rPr>
        <w:t xml:space="preserve"> University</w:t>
      </w:r>
    </w:p>
    <w:p w14:paraId="6034764E" w14:textId="77777777" w:rsidR="003E4144" w:rsidRDefault="003E4144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Department of </w:t>
      </w:r>
      <w:r w:rsidR="00A5111C">
        <w:rPr>
          <w:rFonts w:ascii="Arial" w:hAnsi="Arial" w:cs="Arial"/>
          <w:sz w:val="22"/>
        </w:rPr>
        <w:t>Manufacturing Engineering</w:t>
      </w:r>
    </w:p>
    <w:p w14:paraId="57AB7D61" w14:textId="77777777" w:rsidR="003E4144" w:rsidRDefault="0098280F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0683</w:t>
      </w:r>
      <w:r w:rsidR="00124550">
        <w:rPr>
          <w:rFonts w:ascii="Arial" w:hAnsi="Arial" w:cs="Arial"/>
          <w:sz w:val="22"/>
        </w:rPr>
        <w:t xml:space="preserve">0 </w:t>
      </w:r>
      <w:proofErr w:type="spellStart"/>
      <w:r w:rsidR="00124550">
        <w:rPr>
          <w:rFonts w:ascii="Arial" w:hAnsi="Arial" w:cs="Arial"/>
          <w:sz w:val="22"/>
        </w:rPr>
        <w:t>İ</w:t>
      </w:r>
      <w:r w:rsidR="002D3F07">
        <w:rPr>
          <w:rFonts w:ascii="Arial" w:hAnsi="Arial" w:cs="Arial"/>
          <w:sz w:val="22"/>
        </w:rPr>
        <w:t>ncek</w:t>
      </w:r>
      <w:proofErr w:type="spellEnd"/>
      <w:r w:rsidR="00124550">
        <w:rPr>
          <w:rFonts w:ascii="Arial" w:hAnsi="Arial" w:cs="Arial"/>
          <w:sz w:val="22"/>
        </w:rPr>
        <w:t>,</w:t>
      </w:r>
      <w:r w:rsidR="003E4144">
        <w:rPr>
          <w:rFonts w:ascii="Arial" w:hAnsi="Arial" w:cs="Arial"/>
          <w:sz w:val="22"/>
        </w:rPr>
        <w:t xml:space="preserve"> </w:t>
      </w:r>
      <w:proofErr w:type="spellStart"/>
      <w:r w:rsidR="00D814CC">
        <w:rPr>
          <w:rFonts w:ascii="Arial" w:hAnsi="Arial" w:cs="Arial"/>
          <w:sz w:val="22"/>
        </w:rPr>
        <w:t>Gölbaşı</w:t>
      </w:r>
      <w:proofErr w:type="spellEnd"/>
      <w:r w:rsidR="00124550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2D3F07">
        <w:rPr>
          <w:rFonts w:ascii="Arial" w:hAnsi="Arial" w:cs="Arial"/>
          <w:sz w:val="22"/>
        </w:rPr>
        <w:t>Ankara</w:t>
      </w:r>
      <w:r w:rsidR="00124550">
        <w:rPr>
          <w:rFonts w:ascii="Arial" w:hAnsi="Arial" w:cs="Arial"/>
          <w:sz w:val="22"/>
        </w:rPr>
        <w:t>/</w:t>
      </w:r>
      <w:r w:rsidR="003E4144">
        <w:rPr>
          <w:rFonts w:ascii="Arial" w:hAnsi="Arial" w:cs="Arial"/>
          <w:sz w:val="22"/>
        </w:rPr>
        <w:t>TURKEY</w:t>
      </w:r>
    </w:p>
    <w:p w14:paraId="68F5D36B" w14:textId="4BA513CE" w:rsidR="003E4144" w:rsidRDefault="00AD060A" w:rsidP="00C27E37">
      <w:pPr>
        <w:rPr>
          <w:rFonts w:ascii="Arial" w:hAnsi="Arial" w:cs="Arial"/>
          <w:color w:val="000000"/>
          <w:sz w:val="22"/>
        </w:rPr>
      </w:pPr>
      <w:proofErr w:type="gramStart"/>
      <w:r>
        <w:rPr>
          <w:rFonts w:ascii="Arial" w:hAnsi="Arial" w:cs="Arial"/>
          <w:color w:val="000000"/>
          <w:sz w:val="22"/>
        </w:rPr>
        <w:t>m</w:t>
      </w:r>
      <w:r w:rsidR="00396323">
        <w:rPr>
          <w:rFonts w:ascii="Arial" w:hAnsi="Arial" w:cs="Arial"/>
          <w:color w:val="000000"/>
          <w:sz w:val="22"/>
        </w:rPr>
        <w:t>urat.buyuk</w:t>
      </w:r>
      <w:proofErr w:type="gramEnd"/>
      <w:r w:rsidR="00FC4027">
        <w:fldChar w:fldCharType="begin"/>
      </w:r>
      <w:r w:rsidR="00FC4027">
        <w:instrText xml:space="preserve"> HYPERLINK "mailto:ulug@bilkent.edu.tr" </w:instrText>
      </w:r>
      <w:r w:rsidR="00FC4027">
        <w:fldChar w:fldCharType="separate"/>
      </w:r>
      <w:r w:rsidR="003E4144">
        <w:rPr>
          <w:rStyle w:val="Hyperlink"/>
          <w:rFonts w:ascii="Arial" w:hAnsi="Arial" w:cs="Arial"/>
          <w:color w:val="000000"/>
          <w:sz w:val="22"/>
          <w:u w:val="none"/>
        </w:rPr>
        <w:t>@</w:t>
      </w:r>
      <w:r w:rsidR="007C1F93">
        <w:rPr>
          <w:rStyle w:val="Hyperlink"/>
          <w:rFonts w:ascii="Arial" w:hAnsi="Arial" w:cs="Arial"/>
          <w:color w:val="000000"/>
          <w:sz w:val="22"/>
          <w:u w:val="none"/>
        </w:rPr>
        <w:t>atilim</w:t>
      </w:r>
      <w:r w:rsidR="003E4144">
        <w:rPr>
          <w:rStyle w:val="Hyperlink"/>
          <w:rFonts w:ascii="Arial" w:hAnsi="Arial" w:cs="Arial"/>
          <w:color w:val="000000"/>
          <w:sz w:val="22"/>
          <w:u w:val="none"/>
        </w:rPr>
        <w:t>.edu.tr</w:t>
      </w:r>
      <w:r w:rsidR="00FC4027">
        <w:rPr>
          <w:rStyle w:val="Hyperlink"/>
          <w:rFonts w:ascii="Arial" w:hAnsi="Arial" w:cs="Arial"/>
          <w:color w:val="000000"/>
          <w:sz w:val="22"/>
          <w:u w:val="none"/>
        </w:rPr>
        <w:fldChar w:fldCharType="end"/>
      </w:r>
    </w:p>
    <w:p w14:paraId="39BCA044" w14:textId="6657DAA9" w:rsidR="00651433" w:rsidRDefault="00651433" w:rsidP="00C27E3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Tel: </w:t>
      </w:r>
      <w:r w:rsidR="00F547A8">
        <w:rPr>
          <w:rFonts w:ascii="Arial" w:hAnsi="Arial" w:cs="Arial"/>
          <w:color w:val="000000"/>
          <w:sz w:val="22"/>
        </w:rPr>
        <w:t xml:space="preserve">+90 312 586 </w:t>
      </w:r>
      <w:r w:rsidR="00E43848">
        <w:rPr>
          <w:rFonts w:ascii="Arial" w:hAnsi="Arial" w:cs="Arial"/>
          <w:color w:val="000000"/>
          <w:sz w:val="22"/>
        </w:rPr>
        <w:t>8</w:t>
      </w:r>
      <w:r w:rsidR="009C6660">
        <w:rPr>
          <w:rFonts w:ascii="Arial" w:hAnsi="Arial" w:cs="Arial"/>
          <w:color w:val="000000"/>
          <w:sz w:val="22"/>
        </w:rPr>
        <w:t>2</w:t>
      </w:r>
      <w:r w:rsidR="00F547A8">
        <w:rPr>
          <w:rFonts w:ascii="Arial" w:hAnsi="Arial" w:cs="Arial"/>
          <w:color w:val="000000"/>
          <w:sz w:val="22"/>
        </w:rPr>
        <w:t xml:space="preserve"> </w:t>
      </w:r>
      <w:r w:rsidR="009C6660">
        <w:rPr>
          <w:rFonts w:ascii="Arial" w:hAnsi="Arial" w:cs="Arial"/>
          <w:color w:val="000000"/>
          <w:sz w:val="22"/>
        </w:rPr>
        <w:t>38</w:t>
      </w:r>
    </w:p>
    <w:p w14:paraId="145D15DD" w14:textId="77777777" w:rsidR="003E4144" w:rsidRDefault="008E53F4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C91F0" wp14:editId="2D97842C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12700" r="12065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3E3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lK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xNs2mWgmh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"/>
            </w:pict>
          </mc:Fallback>
        </mc:AlternateContent>
      </w:r>
    </w:p>
    <w:p w14:paraId="521C8BDC" w14:textId="77777777" w:rsidR="00C27E37" w:rsidRPr="006C37A5" w:rsidRDefault="006C37A5" w:rsidP="00C27E37">
      <w:pPr>
        <w:rPr>
          <w:rFonts w:ascii="Arial" w:hAnsi="Arial" w:cs="Arial"/>
          <w:b/>
        </w:rPr>
      </w:pPr>
      <w:r w:rsidRPr="006C37A5">
        <w:rPr>
          <w:rFonts w:ascii="Arial" w:hAnsi="Arial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702"/>
      </w:tblGrid>
      <w:tr w:rsidR="00C27E37" w:rsidRPr="00AD00B3" w14:paraId="35F9C556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C2E6930" w14:textId="77777777" w:rsidR="00C27E37" w:rsidRPr="00AD00B3" w:rsidRDefault="00C27E37" w:rsidP="00C27E37">
            <w:pPr>
              <w:pStyle w:val="Heading1"/>
              <w:rPr>
                <w:i w:val="0"/>
                <w:color w:val="000000"/>
                <w:u w:val="single"/>
              </w:rPr>
            </w:pPr>
            <w:proofErr w:type="spellStart"/>
            <w:r w:rsidRPr="00AD00B3">
              <w:rPr>
                <w:i w:val="0"/>
                <w:szCs w:val="20"/>
              </w:rPr>
              <w:t>Date</w:t>
            </w:r>
            <w:proofErr w:type="spellEnd"/>
            <w:r w:rsidRPr="00AD00B3">
              <w:rPr>
                <w:i w:val="0"/>
                <w:szCs w:val="20"/>
              </w:rPr>
              <w:t xml:space="preserve"> of </w:t>
            </w:r>
            <w:proofErr w:type="spellStart"/>
            <w:r w:rsidRPr="00AD00B3">
              <w:rPr>
                <w:i w:val="0"/>
                <w:szCs w:val="20"/>
              </w:rPr>
              <w:t>Birth</w:t>
            </w:r>
            <w:proofErr w:type="spellEnd"/>
          </w:p>
        </w:tc>
        <w:tc>
          <w:tcPr>
            <w:tcW w:w="7826" w:type="dxa"/>
            <w:shd w:val="clear" w:color="auto" w:fill="auto"/>
            <w:vAlign w:val="center"/>
          </w:tcPr>
          <w:p w14:paraId="0B86305B" w14:textId="4A251D9F" w:rsidR="00C27E37" w:rsidRPr="00AD00B3" w:rsidRDefault="009C6660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26</w:t>
            </w:r>
            <w:r w:rsidR="00A5111C" w:rsidRPr="00A5111C">
              <w:rPr>
                <w:rFonts w:ascii="Arial" w:hAnsi="Arial" w:cs="Arial"/>
                <w:bCs/>
                <w:sz w:val="22"/>
                <w:vertAlign w:val="superscript"/>
              </w:rPr>
              <w:t>th</w:t>
            </w:r>
            <w:r w:rsidR="00A5111C">
              <w:rPr>
                <w:rFonts w:ascii="Arial" w:hAnsi="Arial" w:cs="Arial"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April</w:t>
            </w:r>
            <w:r w:rsidR="00A5111C">
              <w:rPr>
                <w:rFonts w:ascii="Arial" w:hAnsi="Arial" w:cs="Arial"/>
                <w:bCs/>
                <w:sz w:val="22"/>
              </w:rPr>
              <w:t xml:space="preserve"> 19</w:t>
            </w:r>
            <w:r>
              <w:rPr>
                <w:rFonts w:ascii="Arial" w:hAnsi="Arial" w:cs="Arial"/>
                <w:bCs/>
                <w:sz w:val="22"/>
              </w:rPr>
              <w:t>76</w:t>
            </w:r>
          </w:p>
        </w:tc>
      </w:tr>
      <w:tr w:rsidR="00C27E37" w:rsidRPr="00AD00B3" w14:paraId="614F2108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A144983" w14:textId="77777777" w:rsidR="00C27E37" w:rsidRPr="00AD00B3" w:rsidRDefault="00C27E37" w:rsidP="006C37A5">
            <w:pPr>
              <w:rPr>
                <w:rFonts w:ascii="Arial" w:hAnsi="Arial" w:cs="Arial"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754F532" w14:textId="627677DE" w:rsidR="00C27E37" w:rsidRPr="00AD00B3" w:rsidRDefault="009C6660" w:rsidP="00C27E37">
            <w:pPr>
              <w:rPr>
                <w:rFonts w:ascii="Arial" w:hAnsi="Arial" w:cs="Arial"/>
                <w:sz w:val="22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</w:rPr>
              <w:t>Kars</w:t>
            </w:r>
            <w:r w:rsidR="00324B01">
              <w:rPr>
                <w:rFonts w:ascii="Arial" w:hAnsi="Arial" w:cs="Arial"/>
                <w:bCs/>
                <w:sz w:val="22"/>
              </w:rPr>
              <w:t>,Turkey</w:t>
            </w:r>
            <w:proofErr w:type="spellEnd"/>
            <w:proofErr w:type="gramEnd"/>
          </w:p>
        </w:tc>
      </w:tr>
    </w:tbl>
    <w:p w14:paraId="33B30DA5" w14:textId="77777777" w:rsidR="003E4144" w:rsidRDefault="003E4144" w:rsidP="00C27E37">
      <w:pPr>
        <w:rPr>
          <w:sz w:val="22"/>
        </w:rPr>
      </w:pPr>
    </w:p>
    <w:p w14:paraId="771F2F55" w14:textId="77777777" w:rsidR="00203164" w:rsidRPr="00203164" w:rsidRDefault="008E53F4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B6599D" wp14:editId="76989667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9525" r="1206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BACE8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g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NpNs1S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"/>
            </w:pict>
          </mc:Fallback>
        </mc:AlternateContent>
      </w:r>
    </w:p>
    <w:p w14:paraId="0267B928" w14:textId="77777777" w:rsidR="003E4144" w:rsidRPr="006C37A5" w:rsidRDefault="006C37A5" w:rsidP="00124550">
      <w:pPr>
        <w:pStyle w:val="Heading1"/>
        <w:rPr>
          <w:i w:val="0"/>
          <w:sz w:val="24"/>
        </w:rPr>
      </w:pPr>
      <w:r w:rsidRPr="006C37A5">
        <w:rPr>
          <w:i w:val="0"/>
          <w:sz w:val="24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703"/>
      </w:tblGrid>
      <w:tr w:rsidR="00C27E37" w:rsidRPr="00AD00B3" w14:paraId="772256DB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036EEF3" w14:textId="5F562C03" w:rsidR="00C27E37" w:rsidRPr="00CA6D7E" w:rsidRDefault="009C6660" w:rsidP="003164E7">
            <w:pPr>
              <w:pStyle w:val="Heading1"/>
              <w:rPr>
                <w:i w:val="0"/>
                <w:color w:val="000000"/>
                <w:u w:val="single"/>
              </w:rPr>
            </w:pPr>
            <w:r>
              <w:rPr>
                <w:i w:val="0"/>
                <w:szCs w:val="20"/>
              </w:rPr>
              <w:t>2013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E38F44D" w14:textId="77777777" w:rsidR="009C6660" w:rsidRDefault="009C6660" w:rsidP="00A5111C">
            <w:pPr>
              <w:rPr>
                <w:rFonts w:ascii="Arial" w:hAnsi="Arial" w:cs="Arial"/>
                <w:sz w:val="22"/>
              </w:rPr>
            </w:pPr>
            <w:r w:rsidRPr="009C6660">
              <w:rPr>
                <w:rFonts w:ascii="Arial" w:hAnsi="Arial" w:cs="Arial"/>
                <w:sz w:val="22"/>
              </w:rPr>
              <w:t xml:space="preserve">The George Washington University </w:t>
            </w:r>
          </w:p>
          <w:p w14:paraId="3679BBB1" w14:textId="20344456" w:rsidR="00C27E37" w:rsidRPr="00AD00B3" w:rsidRDefault="009C6660" w:rsidP="00A5111C">
            <w:pPr>
              <w:rPr>
                <w:rFonts w:ascii="Arial" w:hAnsi="Arial" w:cs="Arial"/>
                <w:sz w:val="22"/>
              </w:rPr>
            </w:pPr>
            <w:r w:rsidRPr="009C6660">
              <w:rPr>
                <w:rFonts w:ascii="Arial" w:hAnsi="Arial" w:cs="Arial"/>
                <w:sz w:val="22"/>
              </w:rPr>
              <w:t>Civil Engineering</w:t>
            </w:r>
            <w:r w:rsidR="00A5111C">
              <w:rPr>
                <w:rFonts w:ascii="Arial" w:hAnsi="Arial" w:cs="Arial"/>
                <w:sz w:val="22"/>
              </w:rPr>
              <w:t xml:space="preserve">, </w:t>
            </w:r>
            <w:r w:rsidRPr="009C6660">
              <w:rPr>
                <w:rFonts w:ascii="Arial" w:hAnsi="Arial" w:cs="Arial"/>
                <w:sz w:val="22"/>
              </w:rPr>
              <w:t>Applied Mechanics</w:t>
            </w:r>
            <w:r w:rsidR="00C27E37" w:rsidRPr="00AD00B3">
              <w:rPr>
                <w:rFonts w:ascii="Arial" w:hAnsi="Arial" w:cs="Arial"/>
                <w:sz w:val="22"/>
              </w:rPr>
              <w:t>, Ph.D.</w:t>
            </w:r>
          </w:p>
        </w:tc>
      </w:tr>
      <w:tr w:rsidR="00C27E37" w:rsidRPr="00AD00B3" w14:paraId="36100C22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B6AFC6D" w14:textId="6C605B51" w:rsidR="00C27E37" w:rsidRPr="00CA6D7E" w:rsidRDefault="009C6660" w:rsidP="00C27E37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</w:rPr>
              <w:t>2003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D32A108" w14:textId="77777777" w:rsidR="009C6660" w:rsidRDefault="009C6660" w:rsidP="00C27E37">
            <w:pPr>
              <w:rPr>
                <w:rFonts w:ascii="Arial" w:hAnsi="Arial" w:cs="Arial"/>
                <w:sz w:val="22"/>
              </w:rPr>
            </w:pPr>
            <w:proofErr w:type="spellStart"/>
            <w:r w:rsidRPr="009C6660">
              <w:rPr>
                <w:rFonts w:ascii="Arial" w:hAnsi="Arial" w:cs="Arial"/>
                <w:sz w:val="22"/>
              </w:rPr>
              <w:t>Gebze</w:t>
            </w:r>
            <w:proofErr w:type="spellEnd"/>
            <w:r w:rsidRPr="009C6660">
              <w:rPr>
                <w:rFonts w:ascii="Arial" w:hAnsi="Arial" w:cs="Arial"/>
                <w:sz w:val="22"/>
              </w:rPr>
              <w:t xml:space="preserve"> Technical University</w:t>
            </w:r>
          </w:p>
          <w:p w14:paraId="5262DEF4" w14:textId="7B08F84C" w:rsidR="00C27E37" w:rsidRPr="009C6660" w:rsidRDefault="00A5111C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Mechanical Engineering, </w:t>
            </w:r>
            <w:r w:rsidR="009C6660" w:rsidRPr="009C6660">
              <w:rPr>
                <w:rFonts w:ascii="Arial" w:hAnsi="Arial" w:cs="Arial"/>
                <w:sz w:val="22"/>
              </w:rPr>
              <w:t>Applied Mechanics</w:t>
            </w:r>
            <w:r w:rsidRPr="00AD00B3">
              <w:rPr>
                <w:rFonts w:ascii="Arial" w:hAnsi="Arial" w:cs="Arial"/>
                <w:sz w:val="22"/>
              </w:rPr>
              <w:t>,</w:t>
            </w:r>
            <w:r w:rsidR="00C27E37" w:rsidRPr="00AD00B3">
              <w:rPr>
                <w:rFonts w:ascii="Arial" w:hAnsi="Arial" w:cs="Arial"/>
                <w:sz w:val="22"/>
              </w:rPr>
              <w:t xml:space="preserve"> M.S</w:t>
            </w:r>
            <w:r w:rsidR="00320D29">
              <w:rPr>
                <w:rFonts w:ascii="Arial" w:hAnsi="Arial" w:cs="Arial"/>
                <w:sz w:val="22"/>
              </w:rPr>
              <w:t>c</w:t>
            </w:r>
            <w:r w:rsidR="00C27E37" w:rsidRPr="00AD00B3">
              <w:rPr>
                <w:rFonts w:ascii="Arial" w:hAnsi="Arial" w:cs="Arial"/>
                <w:sz w:val="22"/>
              </w:rPr>
              <w:t>.</w:t>
            </w:r>
          </w:p>
        </w:tc>
      </w:tr>
      <w:tr w:rsidR="00C27E37" w:rsidRPr="00AD00B3" w14:paraId="0B747A3F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0AE57DC" w14:textId="645E950F" w:rsidR="00C27E37" w:rsidRPr="00CA6D7E" w:rsidRDefault="009C6660" w:rsidP="00C27E37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</w:rPr>
              <w:t>1999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A7117EE" w14:textId="77777777" w:rsidR="009C6660" w:rsidRPr="009C6660" w:rsidRDefault="009C6660" w:rsidP="009C6660">
            <w:pPr>
              <w:rPr>
                <w:rFonts w:ascii="Arial" w:hAnsi="Arial" w:cs="Arial"/>
                <w:sz w:val="22"/>
              </w:rPr>
            </w:pPr>
            <w:proofErr w:type="spellStart"/>
            <w:r w:rsidRPr="009C6660">
              <w:rPr>
                <w:rFonts w:ascii="Arial" w:hAnsi="Arial" w:cs="Arial"/>
                <w:sz w:val="22"/>
              </w:rPr>
              <w:t>Yıldız</w:t>
            </w:r>
            <w:proofErr w:type="spellEnd"/>
            <w:r w:rsidRPr="009C6660">
              <w:rPr>
                <w:rFonts w:ascii="Arial" w:hAnsi="Arial" w:cs="Arial"/>
                <w:sz w:val="22"/>
              </w:rPr>
              <w:t xml:space="preserve"> Technical University</w:t>
            </w:r>
          </w:p>
          <w:p w14:paraId="5B6D4ECA" w14:textId="5B89B88F" w:rsidR="00C27E37" w:rsidRPr="00AD00B3" w:rsidRDefault="00A5111C" w:rsidP="009C666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Mechanical Engineering</w:t>
            </w:r>
            <w:r w:rsidR="00C27E37" w:rsidRPr="00AD00B3">
              <w:rPr>
                <w:rFonts w:ascii="Arial" w:hAnsi="Arial" w:cs="Arial"/>
                <w:sz w:val="22"/>
              </w:rPr>
              <w:t>, B.S</w:t>
            </w:r>
            <w:r w:rsidR="009C6660">
              <w:rPr>
                <w:rFonts w:ascii="Arial" w:hAnsi="Arial" w:cs="Arial"/>
                <w:sz w:val="22"/>
              </w:rPr>
              <w:t>c</w:t>
            </w:r>
            <w:r w:rsidR="00C27E37" w:rsidRPr="00AD00B3">
              <w:rPr>
                <w:rFonts w:ascii="Arial" w:hAnsi="Arial" w:cs="Arial"/>
                <w:sz w:val="22"/>
              </w:rPr>
              <w:t xml:space="preserve">. </w:t>
            </w:r>
          </w:p>
        </w:tc>
      </w:tr>
    </w:tbl>
    <w:p w14:paraId="0E8274B8" w14:textId="77777777" w:rsidR="00C27E37" w:rsidRDefault="00C27E37" w:rsidP="00C27E37">
      <w:pPr>
        <w:rPr>
          <w:sz w:val="22"/>
        </w:rPr>
      </w:pPr>
    </w:p>
    <w:p w14:paraId="3DC4624D" w14:textId="77777777" w:rsidR="00C27E37" w:rsidRPr="006C37A5" w:rsidRDefault="006C37A5" w:rsidP="00124550">
      <w:pPr>
        <w:pStyle w:val="Heading1"/>
        <w:rPr>
          <w:i w:val="0"/>
          <w:sz w:val="24"/>
        </w:rPr>
      </w:pPr>
      <w:r w:rsidRPr="006C37A5">
        <w:rPr>
          <w:i w:val="0"/>
          <w:sz w:val="24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7683"/>
      </w:tblGrid>
      <w:tr w:rsidR="009C6660" w:rsidRPr="00AD00B3" w14:paraId="46B02214" w14:textId="77777777" w:rsidTr="009C6660">
        <w:trPr>
          <w:trHeight w:val="454"/>
        </w:trPr>
        <w:tc>
          <w:tcPr>
            <w:tcW w:w="2120" w:type="dxa"/>
            <w:shd w:val="clear" w:color="auto" w:fill="auto"/>
            <w:vAlign w:val="center"/>
          </w:tcPr>
          <w:p w14:paraId="60AAF2A8" w14:textId="7746E585" w:rsidR="009C6660" w:rsidRPr="00936A1C" w:rsidRDefault="009C6660" w:rsidP="00C27E37">
            <w:pPr>
              <w:pStyle w:val="Heading1"/>
              <w:rPr>
                <w:bCs w:val="0"/>
                <w:i w:val="0"/>
                <w:szCs w:val="22"/>
              </w:rPr>
            </w:pPr>
            <w:r>
              <w:rPr>
                <w:bCs w:val="0"/>
                <w:i w:val="0"/>
                <w:szCs w:val="22"/>
              </w:rPr>
              <w:t>2024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192BF704" w14:textId="352DBDAB" w:rsidR="009C6660" w:rsidRPr="00936A1C" w:rsidRDefault="009C6660" w:rsidP="003164E7">
            <w:pPr>
              <w:pStyle w:val="Heading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9C66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Assistant</w:t>
            </w:r>
            <w:proofErr w:type="spellEnd"/>
            <w:r w:rsidRPr="009C66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6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Professor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9C66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Department</w:t>
            </w:r>
            <w:proofErr w:type="spellEnd"/>
            <w:r w:rsidRPr="009C66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of </w:t>
            </w:r>
            <w:proofErr w:type="spellStart"/>
            <w:r w:rsidRPr="009C66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Mechanical</w:t>
            </w:r>
            <w:proofErr w:type="spellEnd"/>
            <w:r w:rsidRPr="009C66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6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Engineering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936A1C">
              <w:rPr>
                <w:rFonts w:ascii="Arial" w:hAnsi="Arial" w:cs="Arial"/>
                <w:b w:val="0"/>
                <w:sz w:val="22"/>
                <w:szCs w:val="22"/>
              </w:rPr>
              <w:t>Atilim</w:t>
            </w:r>
            <w:proofErr w:type="spellEnd"/>
            <w:r w:rsidRPr="00936A1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36A1C">
              <w:rPr>
                <w:rFonts w:ascii="Arial" w:hAnsi="Arial" w:cs="Arial"/>
                <w:b w:val="0"/>
                <w:sz w:val="22"/>
                <w:szCs w:val="22"/>
              </w:rPr>
              <w:t>University</w:t>
            </w:r>
            <w:proofErr w:type="spellEnd"/>
            <w:r w:rsidRPr="00936A1C">
              <w:rPr>
                <w:rFonts w:ascii="Arial" w:hAnsi="Arial" w:cs="Arial"/>
                <w:b w:val="0"/>
                <w:sz w:val="22"/>
                <w:szCs w:val="22"/>
              </w:rPr>
              <w:t>, T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ü</w:t>
            </w:r>
            <w:r w:rsidRPr="00936A1C">
              <w:rPr>
                <w:rFonts w:ascii="Arial" w:hAnsi="Arial" w:cs="Arial"/>
                <w:b w:val="0"/>
                <w:sz w:val="22"/>
                <w:szCs w:val="22"/>
              </w:rPr>
              <w:t>rk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iye</w:t>
            </w:r>
          </w:p>
        </w:tc>
      </w:tr>
      <w:tr w:rsidR="00C27E37" w:rsidRPr="00AD00B3" w14:paraId="16C3D982" w14:textId="77777777" w:rsidTr="009C6660">
        <w:trPr>
          <w:trHeight w:val="454"/>
        </w:trPr>
        <w:tc>
          <w:tcPr>
            <w:tcW w:w="2120" w:type="dxa"/>
            <w:shd w:val="clear" w:color="auto" w:fill="auto"/>
            <w:vAlign w:val="center"/>
          </w:tcPr>
          <w:p w14:paraId="31FC0B4D" w14:textId="766F40F8" w:rsidR="00C27E37" w:rsidRPr="009C6660" w:rsidRDefault="009C6660" w:rsidP="00C27E37">
            <w:pPr>
              <w:pStyle w:val="Heading1"/>
              <w:rPr>
                <w:i w:val="0"/>
                <w:color w:val="000000"/>
                <w:szCs w:val="22"/>
              </w:rPr>
            </w:pPr>
            <w:r w:rsidRPr="009C6660">
              <w:rPr>
                <w:i w:val="0"/>
                <w:color w:val="000000"/>
                <w:szCs w:val="22"/>
              </w:rPr>
              <w:t>2022-2024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2D4A4EF5" w14:textId="73EB712A" w:rsidR="00C27E37" w:rsidRPr="00936A1C" w:rsidRDefault="009C6660" w:rsidP="003164E7">
            <w:pPr>
              <w:pStyle w:val="Heading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Lecturer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9C66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Department</w:t>
            </w:r>
            <w:proofErr w:type="spellEnd"/>
            <w:r w:rsidRPr="009C66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Engineering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Sciences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9C66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Middle</w:t>
            </w:r>
            <w:proofErr w:type="spellEnd"/>
            <w:r w:rsidRPr="009C66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East Technical </w:t>
            </w:r>
            <w:proofErr w:type="spellStart"/>
            <w:r w:rsidRPr="009C66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University</w:t>
            </w:r>
            <w:proofErr w:type="spellEnd"/>
            <w:r w:rsidRPr="009C66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Türkiye</w:t>
            </w:r>
          </w:p>
        </w:tc>
      </w:tr>
      <w:tr w:rsidR="009C6660" w:rsidRPr="00AD00B3" w14:paraId="4A7224CC" w14:textId="77777777" w:rsidTr="009C6660">
        <w:trPr>
          <w:trHeight w:val="454"/>
        </w:trPr>
        <w:tc>
          <w:tcPr>
            <w:tcW w:w="2120" w:type="dxa"/>
            <w:shd w:val="clear" w:color="auto" w:fill="auto"/>
            <w:vAlign w:val="center"/>
          </w:tcPr>
          <w:p w14:paraId="0B9ECA3F" w14:textId="59AAF099" w:rsidR="009C6660" w:rsidRPr="00936A1C" w:rsidRDefault="009C6660" w:rsidP="00C27E37">
            <w:pPr>
              <w:pStyle w:val="Heading1"/>
              <w:rPr>
                <w:bCs w:val="0"/>
                <w:i w:val="0"/>
                <w:szCs w:val="22"/>
              </w:rPr>
            </w:pPr>
            <w:r>
              <w:rPr>
                <w:bCs w:val="0"/>
                <w:i w:val="0"/>
                <w:szCs w:val="22"/>
              </w:rPr>
              <w:t>2021-2022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65C179FF" w14:textId="5C026F6E" w:rsidR="009C6660" w:rsidRPr="00936A1C" w:rsidRDefault="009C6660" w:rsidP="009C6660">
            <w:pPr>
              <w:pStyle w:val="Heading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9C66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Researcher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r w:rsidRPr="009C66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Sabancı </w:t>
            </w:r>
            <w:proofErr w:type="spellStart"/>
            <w:r w:rsidRPr="009C66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Universit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y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6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Nanotechnology</w:t>
            </w:r>
            <w:proofErr w:type="spellEnd"/>
            <w:r w:rsidRPr="009C66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6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Research</w:t>
            </w:r>
            <w:proofErr w:type="spellEnd"/>
            <w:r w:rsidRPr="009C66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6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9C66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Application Center (SUNUM)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r w:rsidRPr="009C66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Türkiye</w:t>
            </w:r>
          </w:p>
        </w:tc>
      </w:tr>
      <w:tr w:rsidR="00C27E37" w:rsidRPr="00AD00B3" w14:paraId="6D51B9CD" w14:textId="77777777" w:rsidTr="009C6660">
        <w:trPr>
          <w:trHeight w:val="454"/>
        </w:trPr>
        <w:tc>
          <w:tcPr>
            <w:tcW w:w="2120" w:type="dxa"/>
            <w:shd w:val="clear" w:color="auto" w:fill="auto"/>
            <w:vAlign w:val="center"/>
          </w:tcPr>
          <w:p w14:paraId="727C1528" w14:textId="74EDFCE6" w:rsidR="00C27E37" w:rsidRPr="00936A1C" w:rsidRDefault="009C6660" w:rsidP="0088227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2017-2021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706FE6EA" w14:textId="50948D0C" w:rsidR="009C6660" w:rsidRPr="009C6660" w:rsidRDefault="009C6660" w:rsidP="009C6660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Assistant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Professor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Sabancı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Integrated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Manufacturing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Technologies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Research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Application Center (SU-IMC)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,</w:t>
            </w:r>
          </w:p>
          <w:p w14:paraId="1D44A3EF" w14:textId="36F0D7D3" w:rsidR="00C27E37" w:rsidRPr="00936A1C" w:rsidRDefault="009C6660" w:rsidP="009C6660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Composite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Technologies Center of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Excellence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Türkiye</w:t>
            </w:r>
          </w:p>
        </w:tc>
      </w:tr>
      <w:tr w:rsidR="0088227E" w:rsidRPr="00AD00B3" w14:paraId="0DA087DE" w14:textId="77777777" w:rsidTr="009C6660">
        <w:trPr>
          <w:trHeight w:val="454"/>
        </w:trPr>
        <w:tc>
          <w:tcPr>
            <w:tcW w:w="2120" w:type="dxa"/>
            <w:shd w:val="clear" w:color="auto" w:fill="auto"/>
            <w:vAlign w:val="center"/>
          </w:tcPr>
          <w:p w14:paraId="7351CD3A" w14:textId="7240ED02" w:rsidR="0088227E" w:rsidRPr="00936A1C" w:rsidRDefault="009C6660" w:rsidP="0088227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2014-2017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243B2FAB" w14:textId="45711825" w:rsidR="0088227E" w:rsidRPr="00936A1C" w:rsidRDefault="009C6660" w:rsidP="00225AD0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Visiting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Professor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Near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East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Department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Automotive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Engineering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TRNC</w:t>
            </w:r>
          </w:p>
        </w:tc>
      </w:tr>
    </w:tbl>
    <w:p w14:paraId="1CA0DF7E" w14:textId="77777777" w:rsidR="00C27E37" w:rsidRDefault="00C27E37" w:rsidP="00C27E37">
      <w:pPr>
        <w:rPr>
          <w:sz w:val="22"/>
        </w:rPr>
      </w:pPr>
    </w:p>
    <w:p w14:paraId="14F17A43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0EEC0D1F" w14:textId="77777777" w:rsidR="00C27E37" w:rsidRPr="006C37A5" w:rsidRDefault="006C37A5" w:rsidP="00124550">
      <w:pPr>
        <w:pStyle w:val="Heading3"/>
        <w:rPr>
          <w:rFonts w:ascii="Arial" w:hAnsi="Arial" w:cs="Arial"/>
        </w:rPr>
      </w:pPr>
      <w:r w:rsidRPr="006C37A5">
        <w:rPr>
          <w:rFonts w:ascii="Arial" w:hAnsi="Arial" w:cs="Arial"/>
        </w:rPr>
        <w:t>HONORS&amp;AWARDS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C27E37" w:rsidRPr="00AD00B3" w14:paraId="6BAC8B61" w14:textId="77777777" w:rsidTr="009C6660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10C01B42" w14:textId="77777777" w:rsidR="00C27E37" w:rsidRPr="00AD00B3" w:rsidRDefault="00C27E37" w:rsidP="00AD00B3">
            <w:pPr>
              <w:pStyle w:val="Heading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34E260E9" w14:textId="1E0BC12A" w:rsidR="00C27E37" w:rsidRPr="00BE779B" w:rsidRDefault="009C6660" w:rsidP="00BE779B">
            <w:pPr>
              <w:tabs>
                <w:tab w:val="left" w:pos="2410"/>
                <w:tab w:val="left" w:pos="2694"/>
              </w:tabs>
              <w:rPr>
                <w:rFonts w:ascii="Arial" w:hAnsi="Arial" w:cs="Arial"/>
                <w:sz w:val="22"/>
                <w:szCs w:val="22"/>
              </w:rPr>
            </w:pPr>
            <w:r w:rsidRPr="009C6660">
              <w:rPr>
                <w:rFonts w:ascii="Arial" w:hAnsi="Arial" w:cs="Arial"/>
                <w:sz w:val="22"/>
                <w:szCs w:val="22"/>
                <w:lang w:val="en-GB"/>
              </w:rPr>
              <w:t xml:space="preserve">Alex Charters Student Scholar, Hypervelocity Impact Society (HVIS),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Pr="009C6660">
              <w:rPr>
                <w:rFonts w:ascii="Arial" w:hAnsi="Arial" w:cs="Arial"/>
                <w:sz w:val="22"/>
                <w:szCs w:val="22"/>
                <w:lang w:val="en-GB"/>
              </w:rPr>
              <w:t>2007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  <w:tr w:rsidR="00C27E37" w:rsidRPr="00AD00B3" w14:paraId="62673DF7" w14:textId="77777777" w:rsidTr="009C6660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556C060B" w14:textId="77777777" w:rsidR="00C27E37" w:rsidRPr="00AD00B3" w:rsidRDefault="00C27E37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2C30ACF0" w14:textId="03F559D0" w:rsidR="00C27E37" w:rsidRPr="00AD00B3" w:rsidRDefault="009C6660" w:rsidP="00BE779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9C6660">
              <w:rPr>
                <w:rFonts w:ascii="Arial" w:hAnsi="Arial" w:cs="Arial"/>
                <w:sz w:val="22"/>
                <w:szCs w:val="22"/>
                <w:lang w:val="en-GB"/>
              </w:rPr>
              <w:t xml:space="preserve">Graduate Student Scholarship, National Science Foundation (NSF),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Pr="009C6660">
              <w:rPr>
                <w:rFonts w:ascii="Arial" w:hAnsi="Arial" w:cs="Arial"/>
                <w:sz w:val="22"/>
                <w:szCs w:val="22"/>
                <w:lang w:val="en-GB"/>
              </w:rPr>
              <w:t>2005, 2007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  <w:tr w:rsidR="00BE779B" w:rsidRPr="00AD00B3" w14:paraId="30393BFB" w14:textId="77777777" w:rsidTr="009C6660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2DC11136" w14:textId="77777777" w:rsidR="00BE779B" w:rsidRPr="00AD00B3" w:rsidRDefault="00BE779B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62BE0E58" w14:textId="22C0B1B0" w:rsidR="00BE779B" w:rsidRPr="00AD00B3" w:rsidRDefault="009C6660" w:rsidP="00BE779B">
            <w:pPr>
              <w:rPr>
                <w:rFonts w:ascii="Arial" w:hAnsi="Arial" w:cs="Arial"/>
                <w:sz w:val="22"/>
              </w:rPr>
            </w:pPr>
            <w:r w:rsidRPr="009C6660">
              <w:rPr>
                <w:rFonts w:ascii="Arial" w:hAnsi="Arial" w:cs="Arial"/>
                <w:sz w:val="22"/>
                <w:szCs w:val="22"/>
                <w:lang w:val="en-GB"/>
              </w:rPr>
              <w:t xml:space="preserve">Graduate Student Scholarship, Federal Aviation Administration (FAA),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Pr="009C6660">
              <w:rPr>
                <w:rFonts w:ascii="Arial" w:hAnsi="Arial" w:cs="Arial"/>
                <w:sz w:val="22"/>
                <w:szCs w:val="22"/>
                <w:lang w:val="en-GB"/>
              </w:rPr>
              <w:t>2005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  <w:tr w:rsidR="00BE779B" w:rsidRPr="00AD00B3" w14:paraId="2BD75EE3" w14:textId="77777777" w:rsidTr="009C6660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1EBEE93F" w14:textId="77777777" w:rsidR="00BE779B" w:rsidRPr="00AD00B3" w:rsidRDefault="00BE779B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1D06E04B" w14:textId="5DA3F049" w:rsidR="00BE779B" w:rsidRPr="00BE779B" w:rsidRDefault="009C6660" w:rsidP="006A3848">
            <w:pPr>
              <w:tabs>
                <w:tab w:val="left" w:pos="2410"/>
                <w:tab w:val="left" w:pos="2694"/>
              </w:tabs>
              <w:rPr>
                <w:rFonts w:ascii="Arial" w:hAnsi="Arial" w:cs="Arial"/>
                <w:sz w:val="22"/>
                <w:szCs w:val="22"/>
              </w:rPr>
            </w:pPr>
            <w:r w:rsidRPr="009C6660">
              <w:rPr>
                <w:rFonts w:ascii="Arial" w:hAnsi="Arial" w:cs="Arial"/>
                <w:sz w:val="22"/>
                <w:szCs w:val="22"/>
              </w:rPr>
              <w:t>Research Fellowship, George Washington University, National Crash Analysis Center (NCAC</w:t>
            </w:r>
            <w:proofErr w:type="gramStart"/>
            <w:r w:rsidRPr="009C6660">
              <w:rPr>
                <w:rFonts w:ascii="Arial" w:hAnsi="Arial" w:cs="Arial"/>
                <w:sz w:val="22"/>
                <w:szCs w:val="22"/>
              </w:rPr>
              <w:t>),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9C6660">
              <w:rPr>
                <w:rFonts w:ascii="Arial" w:hAnsi="Arial" w:cs="Arial"/>
                <w:sz w:val="22"/>
                <w:szCs w:val="22"/>
              </w:rPr>
              <w:t xml:space="preserve">2003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9C6660">
              <w:rPr>
                <w:rFonts w:ascii="Arial" w:hAnsi="Arial" w:cs="Arial"/>
                <w:sz w:val="22"/>
                <w:szCs w:val="22"/>
              </w:rPr>
              <w:t xml:space="preserve"> 2012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604B6" w:rsidRPr="00AD00B3" w14:paraId="77F0DD22" w14:textId="77777777" w:rsidTr="009C6660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0C3C6B8A" w14:textId="09238894" w:rsidR="002604B6" w:rsidRDefault="009C6660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04F64CE7" w14:textId="1843915D" w:rsidR="002604B6" w:rsidRPr="006A3848" w:rsidRDefault="009C6660" w:rsidP="006A3848">
            <w:pPr>
              <w:rPr>
                <w:rFonts w:ascii="Arial" w:hAnsi="Arial" w:cs="Arial"/>
                <w:sz w:val="22"/>
                <w:lang w:val="en-GB"/>
              </w:rPr>
            </w:pPr>
            <w:r w:rsidRPr="009C6660">
              <w:rPr>
                <w:rFonts w:ascii="Arial" w:hAnsi="Arial" w:cs="Arial"/>
                <w:sz w:val="22"/>
                <w:lang w:val="en-GB"/>
              </w:rPr>
              <w:t xml:space="preserve">Graduate Student Scholarship, Scientific and Technological Research Council of Turkey (TUBITAK), </w:t>
            </w:r>
            <w:r>
              <w:rPr>
                <w:rFonts w:ascii="Arial" w:hAnsi="Arial" w:cs="Arial"/>
                <w:sz w:val="22"/>
                <w:lang w:val="en-GB"/>
              </w:rPr>
              <w:t>(</w:t>
            </w:r>
            <w:r w:rsidRPr="009C6660">
              <w:rPr>
                <w:rFonts w:ascii="Arial" w:hAnsi="Arial" w:cs="Arial"/>
                <w:sz w:val="22"/>
                <w:lang w:val="en-GB"/>
              </w:rPr>
              <w:t>2003</w:t>
            </w:r>
            <w:r>
              <w:rPr>
                <w:rFonts w:ascii="Arial" w:hAnsi="Arial" w:cs="Arial"/>
                <w:sz w:val="22"/>
                <w:lang w:val="en-GB"/>
              </w:rPr>
              <w:t>)</w:t>
            </w:r>
          </w:p>
        </w:tc>
      </w:tr>
    </w:tbl>
    <w:p w14:paraId="6E60496D" w14:textId="3FD1596B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5D6022BB" w14:textId="4C213700" w:rsidR="009C6660" w:rsidRDefault="009C6660" w:rsidP="00C27E37">
      <w:pPr>
        <w:rPr>
          <w:rFonts w:ascii="Arial" w:hAnsi="Arial" w:cs="Arial"/>
          <w:b/>
          <w:bCs/>
          <w:sz w:val="22"/>
        </w:rPr>
      </w:pPr>
    </w:p>
    <w:p w14:paraId="3147D763" w14:textId="2C1EC962" w:rsidR="009C6660" w:rsidRDefault="009C6660" w:rsidP="00C27E37">
      <w:pPr>
        <w:rPr>
          <w:rFonts w:ascii="Arial" w:hAnsi="Arial" w:cs="Arial"/>
          <w:b/>
          <w:bCs/>
          <w:sz w:val="22"/>
        </w:rPr>
      </w:pPr>
    </w:p>
    <w:p w14:paraId="342074F7" w14:textId="5C3402B1" w:rsidR="009C6660" w:rsidRDefault="009C6660" w:rsidP="00C27E37">
      <w:pPr>
        <w:rPr>
          <w:rFonts w:ascii="Arial" w:hAnsi="Arial" w:cs="Arial"/>
          <w:b/>
          <w:bCs/>
          <w:sz w:val="22"/>
        </w:rPr>
      </w:pPr>
    </w:p>
    <w:p w14:paraId="52582DC5" w14:textId="1BE0C6DE" w:rsidR="009C6660" w:rsidRDefault="009C6660" w:rsidP="00C27E37">
      <w:pPr>
        <w:rPr>
          <w:rFonts w:ascii="Arial" w:hAnsi="Arial" w:cs="Arial"/>
          <w:b/>
          <w:bCs/>
          <w:sz w:val="22"/>
        </w:rPr>
      </w:pPr>
    </w:p>
    <w:p w14:paraId="193A067F" w14:textId="77777777" w:rsidR="009C6660" w:rsidRDefault="009C6660" w:rsidP="00C27E37">
      <w:pPr>
        <w:rPr>
          <w:rFonts w:ascii="Arial" w:hAnsi="Arial" w:cs="Arial"/>
          <w:b/>
          <w:bCs/>
          <w:sz w:val="22"/>
        </w:rPr>
      </w:pPr>
    </w:p>
    <w:p w14:paraId="7EEDBFF9" w14:textId="77777777" w:rsidR="00C27E37" w:rsidRPr="006C37A5" w:rsidRDefault="006C37A5" w:rsidP="00C27E37">
      <w:pPr>
        <w:rPr>
          <w:rFonts w:ascii="Arial" w:hAnsi="Arial" w:cs="Arial"/>
          <w:b/>
          <w:szCs w:val="22"/>
        </w:rPr>
      </w:pPr>
      <w:r w:rsidRPr="006C37A5">
        <w:rPr>
          <w:rFonts w:ascii="Arial" w:hAnsi="Arial" w:cs="Arial"/>
          <w:b/>
          <w:szCs w:val="22"/>
        </w:rPr>
        <w:lastRenderedPageBreak/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711"/>
      </w:tblGrid>
      <w:tr w:rsidR="00C27E37" w:rsidRPr="00AD00B3" w14:paraId="684ACAC6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1EAAA86" w14:textId="77777777" w:rsidR="00C27E37" w:rsidRPr="00CA6D7E" w:rsidRDefault="00C27E37" w:rsidP="00AD00B3">
            <w:pPr>
              <w:pStyle w:val="Heading1"/>
              <w:rPr>
                <w:i w:val="0"/>
                <w:color w:val="000000"/>
                <w:szCs w:val="22"/>
                <w:u w:val="single"/>
              </w:rPr>
            </w:pPr>
            <w:r w:rsidRPr="00CA6D7E">
              <w:rPr>
                <w:bCs w:val="0"/>
                <w:i w:val="0"/>
                <w:szCs w:val="22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489E1B5" w14:textId="03A80111" w:rsidR="009C6660" w:rsidRPr="009C6660" w:rsidRDefault="009C6660" w:rsidP="009C666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/>
              </w:rPr>
              <w:t>Computational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/>
              </w:rPr>
              <w:t>Mechanics</w:t>
            </w:r>
            <w:proofErr w:type="spellEnd"/>
          </w:p>
          <w:p w14:paraId="68A4C01B" w14:textId="58C6AED0" w:rsidR="009C6660" w:rsidRPr="009C6660" w:rsidRDefault="009C6660" w:rsidP="009C666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/>
              </w:rPr>
              <w:t>Continuum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/>
              </w:rPr>
              <w:t xml:space="preserve">-Solid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/>
              </w:rPr>
              <w:t>Mechanics</w:t>
            </w:r>
            <w:proofErr w:type="spellEnd"/>
          </w:p>
          <w:p w14:paraId="136AC69E" w14:textId="3B436270" w:rsidR="009C6660" w:rsidRPr="009C6660" w:rsidRDefault="009C6660" w:rsidP="009C666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/>
              </w:rPr>
              <w:t>Finite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/>
              </w:rPr>
              <w:t xml:space="preserve"> Element Analysis</w:t>
            </w:r>
          </w:p>
          <w:p w14:paraId="7FDFD955" w14:textId="77777777" w:rsidR="00C27E37" w:rsidRDefault="009C6660" w:rsidP="009C666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/>
              </w:rPr>
              <w:t>Structural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/>
              </w:rPr>
              <w:t>Impact</w:t>
            </w:r>
            <w:proofErr w:type="spellEnd"/>
          </w:p>
          <w:p w14:paraId="6E89D487" w14:textId="77777777" w:rsidR="009C6660" w:rsidRDefault="009C6660" w:rsidP="009C666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/>
              </w:rPr>
              <w:t>Crashworthiness</w:t>
            </w:r>
            <w:proofErr w:type="spellEnd"/>
          </w:p>
          <w:p w14:paraId="229C7BEC" w14:textId="1947E7D7" w:rsidR="009C6660" w:rsidRPr="00CA6D7E" w:rsidRDefault="009C6660" w:rsidP="009C6660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/>
              </w:rPr>
              <w:t>Transportation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/>
              </w:rPr>
              <w:t>Safety</w:t>
            </w:r>
            <w:proofErr w:type="spellEnd"/>
          </w:p>
        </w:tc>
      </w:tr>
      <w:tr w:rsidR="00C27E37" w:rsidRPr="00AD00B3" w14:paraId="49C855AE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8520E0F" w14:textId="77777777" w:rsidR="00C27E37" w:rsidRPr="00CA6D7E" w:rsidRDefault="00C27E37" w:rsidP="00AD00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6D7E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F96FE75" w14:textId="77777777" w:rsidR="00C27E37" w:rsidRDefault="009C6660" w:rsidP="006A3848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9C6660">
              <w:rPr>
                <w:rFonts w:ascii="Arial" w:hAnsi="Arial" w:cs="Arial"/>
                <w:sz w:val="22"/>
                <w:szCs w:val="22"/>
                <w:lang w:val="tr-TR"/>
              </w:rPr>
              <w:t xml:space="preserve">High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/>
              </w:rPr>
              <w:t>Performance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/>
              </w:rPr>
              <w:t xml:space="preserve"> Computing</w:t>
            </w:r>
          </w:p>
          <w:p w14:paraId="21149896" w14:textId="60B4A17C" w:rsidR="009C6660" w:rsidRDefault="009C6660" w:rsidP="006A3848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Simulation-Based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Engineering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Science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 </w:t>
            </w:r>
          </w:p>
          <w:p w14:paraId="1EF22028" w14:textId="7E31E659" w:rsidR="009C6660" w:rsidRPr="00CA6D7E" w:rsidRDefault="009C6660" w:rsidP="006A3848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Digital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Twins</w:t>
            </w:r>
            <w:proofErr w:type="spellEnd"/>
          </w:p>
        </w:tc>
      </w:tr>
      <w:tr w:rsidR="002604B6" w:rsidRPr="00AD00B3" w14:paraId="1869BF94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58BC210" w14:textId="77777777" w:rsidR="002604B6" w:rsidRPr="00CA6D7E" w:rsidRDefault="002604B6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CA6D7E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A577A98" w14:textId="76FBBEC0" w:rsidR="009C6660" w:rsidRPr="009C6660" w:rsidRDefault="009C6660" w:rsidP="009C666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9C6660">
              <w:rPr>
                <w:rFonts w:ascii="Arial" w:hAnsi="Arial" w:cs="Arial"/>
                <w:sz w:val="22"/>
                <w:szCs w:val="22"/>
                <w:lang w:val="tr-TR"/>
              </w:rPr>
              <w:t xml:space="preserve">Computing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/>
              </w:rPr>
              <w:t>Methods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/>
              </w:rPr>
              <w:t xml:space="preserve"> in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/>
              </w:rPr>
              <w:t>Engineering</w:t>
            </w:r>
            <w:proofErr w:type="spellEnd"/>
          </w:p>
          <w:p w14:paraId="7DA0AF15" w14:textId="3284E441" w:rsidR="002604B6" w:rsidRPr="00CA6D7E" w:rsidRDefault="009C6660" w:rsidP="009C666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/>
              </w:rPr>
              <w:t>Mathematics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/>
              </w:rPr>
              <w:t>for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/>
              </w:rPr>
              <w:t>Engineers</w:t>
            </w:r>
            <w:proofErr w:type="spellEnd"/>
          </w:p>
        </w:tc>
      </w:tr>
    </w:tbl>
    <w:p w14:paraId="2BE7497D" w14:textId="77777777" w:rsidR="00124550" w:rsidRDefault="00124550" w:rsidP="00C27E37">
      <w:pPr>
        <w:rPr>
          <w:rFonts w:ascii="Arial" w:hAnsi="Arial" w:cs="Arial"/>
          <w:b/>
          <w:bCs/>
          <w:sz w:val="22"/>
          <w:szCs w:val="20"/>
          <w:u w:val="single"/>
        </w:rPr>
      </w:pPr>
    </w:p>
    <w:p w14:paraId="62FB0724" w14:textId="77777777" w:rsidR="00C27E37" w:rsidRPr="00203164" w:rsidRDefault="006C37A5" w:rsidP="00C27E37">
      <w:pPr>
        <w:rPr>
          <w:rFonts w:ascii="Arial" w:hAnsi="Arial" w:cs="Arial"/>
          <w:b/>
          <w:bCs/>
          <w:szCs w:val="20"/>
        </w:rPr>
      </w:pPr>
      <w:r w:rsidRPr="00203164">
        <w:rPr>
          <w:rFonts w:ascii="Arial" w:hAnsi="Arial" w:cs="Arial"/>
          <w:b/>
          <w:bCs/>
          <w:szCs w:val="20"/>
        </w:rPr>
        <w:t>PROFESSIONAL SERVICE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708"/>
      </w:tblGrid>
      <w:tr w:rsidR="00C27E37" w:rsidRPr="00AD00B3" w14:paraId="4B52DB25" w14:textId="77777777" w:rsidTr="009C6660">
        <w:trPr>
          <w:trHeight w:val="454"/>
        </w:trPr>
        <w:tc>
          <w:tcPr>
            <w:tcW w:w="2095" w:type="dxa"/>
            <w:shd w:val="clear" w:color="auto" w:fill="auto"/>
            <w:vAlign w:val="center"/>
          </w:tcPr>
          <w:p w14:paraId="534DDBE6" w14:textId="77777777" w:rsidR="00C27E37" w:rsidRPr="00CA6D7E" w:rsidRDefault="006C37A5" w:rsidP="00AD00B3">
            <w:pPr>
              <w:pStyle w:val="Heading1"/>
              <w:rPr>
                <w:i w:val="0"/>
                <w:color w:val="000000"/>
                <w:szCs w:val="22"/>
                <w:u w:val="single"/>
              </w:rPr>
            </w:pPr>
            <w:r w:rsidRPr="00CA6D7E">
              <w:rPr>
                <w:bCs w:val="0"/>
                <w:i w:val="0"/>
                <w:szCs w:val="22"/>
              </w:rPr>
              <w:t>1</w:t>
            </w:r>
          </w:p>
        </w:tc>
        <w:tc>
          <w:tcPr>
            <w:tcW w:w="7708" w:type="dxa"/>
            <w:shd w:val="clear" w:color="auto" w:fill="auto"/>
            <w:vAlign w:val="center"/>
          </w:tcPr>
          <w:p w14:paraId="6CF9EF01" w14:textId="0B63949E" w:rsidR="00C27E37" w:rsidRPr="00CA6D7E" w:rsidRDefault="009C6660" w:rsidP="00FD0ABC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Co-organiser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Minisymposium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on Application of Mesh-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free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Methods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: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Solving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Practical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Problems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with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Dr. C.T.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Wu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(LSTC),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10th U.S.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National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Congress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on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Computational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Mechanics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Columbus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OH, 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(</w:t>
            </w:r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2009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)</w:t>
            </w:r>
            <w:r w:rsidRPr="009C6660">
              <w:rPr>
                <w:rFonts w:ascii="Arial" w:hAnsi="Arial" w:cs="Arial"/>
                <w:sz w:val="22"/>
                <w:szCs w:val="22"/>
                <w:lang w:val="tr-TR" w:eastAsia="tr-TR"/>
              </w:rPr>
              <w:t>.</w:t>
            </w:r>
          </w:p>
        </w:tc>
      </w:tr>
      <w:tr w:rsidR="00C51F1D" w:rsidRPr="00AD00B3" w14:paraId="53879B00" w14:textId="77777777" w:rsidTr="009C6660">
        <w:trPr>
          <w:trHeight w:val="454"/>
        </w:trPr>
        <w:tc>
          <w:tcPr>
            <w:tcW w:w="2095" w:type="dxa"/>
            <w:shd w:val="clear" w:color="auto" w:fill="auto"/>
            <w:vAlign w:val="center"/>
          </w:tcPr>
          <w:p w14:paraId="44ADF5EE" w14:textId="77777777" w:rsidR="00C51F1D" w:rsidRPr="00CA6D7E" w:rsidRDefault="00C51F1D" w:rsidP="00AD00B3">
            <w:pPr>
              <w:pStyle w:val="Heading1"/>
              <w:rPr>
                <w:bCs w:val="0"/>
                <w:i w:val="0"/>
                <w:szCs w:val="22"/>
              </w:rPr>
            </w:pPr>
            <w:r w:rsidRPr="00CA6D7E">
              <w:rPr>
                <w:bCs w:val="0"/>
                <w:i w:val="0"/>
                <w:szCs w:val="22"/>
              </w:rPr>
              <w:t>2</w:t>
            </w:r>
          </w:p>
        </w:tc>
        <w:tc>
          <w:tcPr>
            <w:tcW w:w="7708" w:type="dxa"/>
            <w:shd w:val="clear" w:color="auto" w:fill="auto"/>
            <w:vAlign w:val="center"/>
          </w:tcPr>
          <w:p w14:paraId="60C07CFB" w14:textId="56D5F9A2" w:rsidR="00C51F1D" w:rsidRPr="00CA6D7E" w:rsidRDefault="009C6660" w:rsidP="00FD0A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Co-organiser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9C6660">
              <w:rPr>
                <w:rFonts w:ascii="Arial" w:hAnsi="Arial" w:cs="Arial"/>
                <w:sz w:val="22"/>
                <w:szCs w:val="22"/>
              </w:rPr>
              <w:t>Minisymposium</w:t>
            </w:r>
            <w:proofErr w:type="spellEnd"/>
            <w:r w:rsidRPr="009C6660">
              <w:rPr>
                <w:rFonts w:ascii="Arial" w:hAnsi="Arial" w:cs="Arial"/>
                <w:sz w:val="22"/>
                <w:szCs w:val="22"/>
              </w:rPr>
              <w:t xml:space="preserve"> on Advances and Applications of Mesh-free and Extended Finite Element Methods, with Dr. C.T. Wu (LSTC), The 9th U.S. National Congress on Computational Mechanics, San Francisco, CA,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9C6660">
              <w:rPr>
                <w:rFonts w:ascii="Arial" w:hAnsi="Arial" w:cs="Arial"/>
                <w:sz w:val="22"/>
                <w:szCs w:val="22"/>
              </w:rPr>
              <w:t>2007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9C66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27E37" w:rsidRPr="00AD00B3" w14:paraId="3B85BB9A" w14:textId="77777777" w:rsidTr="009C6660">
        <w:trPr>
          <w:trHeight w:val="454"/>
        </w:trPr>
        <w:tc>
          <w:tcPr>
            <w:tcW w:w="2095" w:type="dxa"/>
            <w:shd w:val="clear" w:color="auto" w:fill="auto"/>
            <w:vAlign w:val="center"/>
          </w:tcPr>
          <w:p w14:paraId="14522578" w14:textId="77777777" w:rsidR="00C27E37" w:rsidRPr="00CA6D7E" w:rsidRDefault="00C51F1D" w:rsidP="00AD00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6D7E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708" w:type="dxa"/>
            <w:shd w:val="clear" w:color="auto" w:fill="auto"/>
            <w:vAlign w:val="center"/>
          </w:tcPr>
          <w:p w14:paraId="2E743799" w14:textId="16DB3808" w:rsidR="00C27E37" w:rsidRPr="00CA6D7E" w:rsidRDefault="009C6660" w:rsidP="009C666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6660">
              <w:rPr>
                <w:rFonts w:ascii="Arial" w:hAnsi="Arial" w:cs="Arial"/>
                <w:sz w:val="22"/>
                <w:szCs w:val="22"/>
                <w:lang w:val="en-GB"/>
              </w:rPr>
              <w:t>Committee member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9C6660">
              <w:rPr>
                <w:rFonts w:ascii="Arial" w:hAnsi="Arial" w:cs="Arial"/>
                <w:sz w:val="22"/>
                <w:szCs w:val="22"/>
                <w:lang w:val="en-GB"/>
              </w:rPr>
              <w:t>W29 - World Forum for Harmonization of Vehicle Regulations\ Working Party on Passive Safety (GRSP</w:t>
            </w:r>
            <w:proofErr w:type="gramStart"/>
            <w:r w:rsidRPr="009C6660">
              <w:rPr>
                <w:rFonts w:ascii="Arial" w:hAnsi="Arial" w:cs="Arial"/>
                <w:sz w:val="22"/>
                <w:szCs w:val="22"/>
                <w:lang w:val="en-GB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(2003-)</w:t>
            </w:r>
          </w:p>
        </w:tc>
      </w:tr>
      <w:tr w:rsidR="00FD0ABC" w:rsidRPr="00AD00B3" w14:paraId="2291E543" w14:textId="77777777" w:rsidTr="009C6660">
        <w:trPr>
          <w:trHeight w:val="454"/>
        </w:trPr>
        <w:tc>
          <w:tcPr>
            <w:tcW w:w="2095" w:type="dxa"/>
            <w:shd w:val="clear" w:color="auto" w:fill="auto"/>
            <w:vAlign w:val="center"/>
          </w:tcPr>
          <w:p w14:paraId="147AE6AE" w14:textId="77777777" w:rsidR="00FD0ABC" w:rsidRPr="00CA6D7E" w:rsidRDefault="00C51F1D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CA6D7E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708" w:type="dxa"/>
            <w:shd w:val="clear" w:color="auto" w:fill="auto"/>
            <w:vAlign w:val="center"/>
          </w:tcPr>
          <w:p w14:paraId="49F04B9F" w14:textId="678B5FF0" w:rsidR="00FD0ABC" w:rsidRPr="00CA6D7E" w:rsidRDefault="009C6660" w:rsidP="00AD00B3">
            <w:pPr>
              <w:rPr>
                <w:rFonts w:ascii="Arial" w:hAnsi="Arial" w:cs="Arial"/>
                <w:sz w:val="22"/>
                <w:szCs w:val="22"/>
              </w:rPr>
            </w:pPr>
            <w:r w:rsidRPr="009C6660">
              <w:rPr>
                <w:rFonts w:ascii="Arial" w:hAnsi="Arial" w:cs="Arial"/>
                <w:sz w:val="22"/>
                <w:szCs w:val="22"/>
              </w:rPr>
              <w:t>Committee member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C6660">
              <w:rPr>
                <w:rFonts w:ascii="Arial" w:hAnsi="Arial" w:cs="Arial"/>
                <w:sz w:val="22"/>
                <w:szCs w:val="22"/>
              </w:rPr>
              <w:t>AFB20 (1) - Roadside Safety Design Subcommittee on Computational Mechanics, Transportation Research Board (TRB)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(2003-)</w:t>
            </w:r>
          </w:p>
        </w:tc>
      </w:tr>
      <w:tr w:rsidR="00FD0ABC" w:rsidRPr="00AD00B3" w14:paraId="7B9676BC" w14:textId="77777777" w:rsidTr="009C6660">
        <w:trPr>
          <w:trHeight w:val="454"/>
        </w:trPr>
        <w:tc>
          <w:tcPr>
            <w:tcW w:w="2095" w:type="dxa"/>
            <w:shd w:val="clear" w:color="auto" w:fill="auto"/>
            <w:vAlign w:val="center"/>
          </w:tcPr>
          <w:p w14:paraId="5214EE4A" w14:textId="77777777" w:rsidR="00FD0ABC" w:rsidRPr="00CA6D7E" w:rsidRDefault="00C51F1D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CA6D7E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708" w:type="dxa"/>
            <w:shd w:val="clear" w:color="auto" w:fill="auto"/>
            <w:vAlign w:val="center"/>
          </w:tcPr>
          <w:p w14:paraId="08067A82" w14:textId="4EF88FDA" w:rsidR="00FD0ABC" w:rsidRPr="00CA6D7E" w:rsidRDefault="009C6660" w:rsidP="00AD00B3">
            <w:pPr>
              <w:rPr>
                <w:rFonts w:ascii="Arial" w:hAnsi="Arial" w:cs="Arial"/>
                <w:sz w:val="22"/>
                <w:szCs w:val="22"/>
              </w:rPr>
            </w:pPr>
            <w:r w:rsidRPr="009C6660">
              <w:rPr>
                <w:rFonts w:ascii="Arial" w:hAnsi="Arial" w:cs="Arial"/>
                <w:sz w:val="22"/>
                <w:szCs w:val="22"/>
              </w:rPr>
              <w:t>Committee member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C6660">
              <w:rPr>
                <w:rFonts w:ascii="Arial" w:hAnsi="Arial" w:cs="Arial"/>
                <w:sz w:val="22"/>
                <w:szCs w:val="22"/>
              </w:rPr>
              <w:t>AFB20 (2) - Roadside Safety Design Subcommittee on International Research, Transportation Research Board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(2003-)</w:t>
            </w:r>
          </w:p>
        </w:tc>
      </w:tr>
    </w:tbl>
    <w:p w14:paraId="709CD93E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4C4706ED" w14:textId="77777777" w:rsidR="00203164" w:rsidRDefault="00203164" w:rsidP="00C27E37">
      <w:pPr>
        <w:rPr>
          <w:rFonts w:ascii="Arial" w:hAnsi="Arial" w:cs="Arial"/>
          <w:b/>
          <w:szCs w:val="22"/>
        </w:rPr>
      </w:pPr>
    </w:p>
    <w:p w14:paraId="5BE17F0C" w14:textId="77777777" w:rsidR="00C27E37" w:rsidRPr="00203164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PUBLICATIONS</w:t>
      </w: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7731"/>
      </w:tblGrid>
      <w:tr w:rsidR="007A582D" w:rsidRPr="00CA6D7E" w14:paraId="4FE346D3" w14:textId="77777777" w:rsidTr="00E0286E">
        <w:trPr>
          <w:trHeight w:val="454"/>
        </w:trPr>
        <w:tc>
          <w:tcPr>
            <w:tcW w:w="2072" w:type="dxa"/>
            <w:shd w:val="clear" w:color="auto" w:fill="auto"/>
            <w:vAlign w:val="center"/>
          </w:tcPr>
          <w:p w14:paraId="019D7978" w14:textId="5D20F6DD" w:rsidR="007A582D" w:rsidRDefault="007A582D" w:rsidP="002F77B6">
            <w:pPr>
              <w:shd w:val="clear" w:color="auto" w:fill="F8F8F8"/>
              <w:rPr>
                <w:rFonts w:ascii="Arial" w:hAnsi="Arial" w:cs="Arial"/>
                <w:b/>
                <w:bCs/>
                <w:color w:val="2A2D3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A2D35"/>
                <w:sz w:val="22"/>
                <w:szCs w:val="22"/>
              </w:rPr>
              <w:t>1</w:t>
            </w:r>
          </w:p>
        </w:tc>
        <w:tc>
          <w:tcPr>
            <w:tcW w:w="7731" w:type="dxa"/>
            <w:shd w:val="clear" w:color="auto" w:fill="auto"/>
          </w:tcPr>
          <w:p w14:paraId="7258481B" w14:textId="77777777" w:rsidR="007A582D" w:rsidRDefault="00AD060A" w:rsidP="00617AE1">
            <w:pPr>
              <w:pStyle w:val="NormalWeb"/>
              <w:shd w:val="clear" w:color="auto" w:fill="F8F8F8"/>
              <w:spacing w:before="0" w:beforeAutospacing="0" w:after="0" w:afterAutospacing="0"/>
              <w:ind w:right="62"/>
              <w:rPr>
                <w:rFonts w:ascii="Arial" w:hAnsi="Arial" w:cs="Arial"/>
                <w:bCs/>
                <w:sz w:val="22"/>
                <w:szCs w:val="22"/>
                <w:lang w:val="tr-TR"/>
              </w:rPr>
            </w:pPr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Demir, O., Uslan, I., </w:t>
            </w:r>
            <w:r w:rsidRPr="00AD060A">
              <w:rPr>
                <w:rFonts w:ascii="Arial" w:hAnsi="Arial" w:cs="Arial"/>
                <w:b/>
                <w:sz w:val="22"/>
                <w:szCs w:val="22"/>
                <w:lang w:val="tr-TR"/>
              </w:rPr>
              <w:t>Buyuk</w:t>
            </w:r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, M., </w:t>
            </w:r>
            <w:proofErr w:type="spellStart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>Salamci</w:t>
            </w:r>
            <w:proofErr w:type="spellEnd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, M. U., Development </w:t>
            </w:r>
            <w:proofErr w:type="spellStart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>and</w:t>
            </w:r>
            <w:proofErr w:type="spellEnd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>Validation</w:t>
            </w:r>
            <w:proofErr w:type="spellEnd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 of a </w:t>
            </w:r>
            <w:proofErr w:type="spellStart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>Digital</w:t>
            </w:r>
            <w:proofErr w:type="spellEnd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>Twin</w:t>
            </w:r>
            <w:proofErr w:type="spellEnd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>The</w:t>
            </w:r>
            <w:proofErr w:type="spellEnd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 Human </w:t>
            </w:r>
            <w:proofErr w:type="spellStart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>Lower</w:t>
            </w:r>
            <w:proofErr w:type="spellEnd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>Jaw</w:t>
            </w:r>
            <w:proofErr w:type="spellEnd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 Under </w:t>
            </w:r>
            <w:proofErr w:type="spellStart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>Impact</w:t>
            </w:r>
            <w:proofErr w:type="spellEnd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>Loading</w:t>
            </w:r>
            <w:proofErr w:type="spellEnd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>by</w:t>
            </w:r>
            <w:proofErr w:type="spellEnd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 Using </w:t>
            </w:r>
            <w:proofErr w:type="spellStart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>Non-Linear</w:t>
            </w:r>
            <w:proofErr w:type="spellEnd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>Finite</w:t>
            </w:r>
            <w:proofErr w:type="spellEnd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 Element </w:t>
            </w:r>
            <w:proofErr w:type="spellStart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>Analyses</w:t>
            </w:r>
            <w:proofErr w:type="spellEnd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. </w:t>
            </w:r>
            <w:proofErr w:type="spellStart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>Journal</w:t>
            </w:r>
            <w:proofErr w:type="spellEnd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>the</w:t>
            </w:r>
            <w:proofErr w:type="spellEnd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>Mechanical</w:t>
            </w:r>
            <w:proofErr w:type="spellEnd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>Behavior</w:t>
            </w:r>
            <w:proofErr w:type="spellEnd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>Biomedical</w:t>
            </w:r>
            <w:proofErr w:type="spellEnd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>Materials</w:t>
            </w:r>
            <w:proofErr w:type="spellEnd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, </w:t>
            </w:r>
            <w:proofErr w:type="spellStart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>December</w:t>
            </w:r>
            <w:proofErr w:type="spellEnd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 (2023), </w:t>
            </w:r>
            <w:proofErr w:type="spellStart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>Vol</w:t>
            </w:r>
            <w:proofErr w:type="spellEnd"/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>. 148, 106207.</w:t>
            </w:r>
          </w:p>
          <w:p w14:paraId="11499B9B" w14:textId="47B5676A" w:rsidR="00AD060A" w:rsidRPr="00617AE1" w:rsidRDefault="00AD060A" w:rsidP="00617AE1">
            <w:pPr>
              <w:pStyle w:val="NormalWeb"/>
              <w:shd w:val="clear" w:color="auto" w:fill="F8F8F8"/>
              <w:spacing w:before="0" w:beforeAutospacing="0" w:after="0" w:afterAutospacing="0"/>
              <w:ind w:right="62"/>
              <w:rPr>
                <w:rFonts w:ascii="Arial" w:hAnsi="Arial" w:cs="Arial"/>
                <w:bCs/>
                <w:sz w:val="22"/>
                <w:szCs w:val="22"/>
                <w:lang w:val="tr-TR"/>
              </w:rPr>
            </w:pPr>
            <w:r w:rsidRPr="00AD060A">
              <w:rPr>
                <w:rFonts w:ascii="Arial" w:hAnsi="Arial" w:cs="Arial"/>
                <w:bCs/>
                <w:sz w:val="22"/>
                <w:szCs w:val="22"/>
                <w:lang w:val="tr-TR"/>
              </w:rPr>
              <w:t>https://doi.org/10.1016/j.jmbbm.2023.106207</w:t>
            </w:r>
          </w:p>
        </w:tc>
      </w:tr>
      <w:tr w:rsidR="00617AE1" w:rsidRPr="00CA6D7E" w14:paraId="19DE5236" w14:textId="77777777" w:rsidTr="00E0286E">
        <w:trPr>
          <w:trHeight w:val="454"/>
        </w:trPr>
        <w:tc>
          <w:tcPr>
            <w:tcW w:w="2072" w:type="dxa"/>
            <w:shd w:val="clear" w:color="auto" w:fill="auto"/>
            <w:vAlign w:val="center"/>
          </w:tcPr>
          <w:p w14:paraId="74D3DE1A" w14:textId="4BEE7CFA" w:rsidR="00617AE1" w:rsidRDefault="007A582D" w:rsidP="002F77B6">
            <w:pPr>
              <w:shd w:val="clear" w:color="auto" w:fill="F8F8F8"/>
              <w:rPr>
                <w:rFonts w:ascii="Arial" w:hAnsi="Arial" w:cs="Arial"/>
                <w:b/>
                <w:bCs/>
                <w:color w:val="2A2D3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A2D35"/>
                <w:sz w:val="22"/>
                <w:szCs w:val="22"/>
              </w:rPr>
              <w:t>2</w:t>
            </w:r>
          </w:p>
        </w:tc>
        <w:tc>
          <w:tcPr>
            <w:tcW w:w="7731" w:type="dxa"/>
            <w:shd w:val="clear" w:color="auto" w:fill="auto"/>
          </w:tcPr>
          <w:p w14:paraId="2EF7FF7F" w14:textId="77777777" w:rsidR="00617AE1" w:rsidRDefault="00AD060A" w:rsidP="00617AE1">
            <w:pPr>
              <w:pStyle w:val="NormalWeb"/>
              <w:shd w:val="clear" w:color="auto" w:fill="F8F8F8"/>
              <w:spacing w:before="0" w:beforeAutospacing="0" w:after="0" w:afterAutospacing="0"/>
              <w:ind w:right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Apak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, M. Y., Ergun, M.,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Ozen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, H.,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Buyuk</w:t>
            </w:r>
            <w:r w:rsidRPr="00AD060A">
              <w:rPr>
                <w:rFonts w:ascii="Arial" w:hAnsi="Arial" w:cs="Arial"/>
                <w:sz w:val="22"/>
                <w:szCs w:val="22"/>
              </w:rPr>
              <w:t xml:space="preserve">, M.,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Yumrutas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, H. I.,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Ozcanan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, S.,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Atahan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>, A. O., A Novel Modular Shallow Mounted Bollard System Design and Finite Element Performance Analysis in Ensuring Urban Roadside Safety. Proceedings of The Institution of Mechanical Engineers Part D-Journal of Automobile Engineering, August (2022),1–19.</w:t>
            </w:r>
          </w:p>
          <w:p w14:paraId="66A3180B" w14:textId="5A2CDBBC" w:rsidR="00AD060A" w:rsidRPr="00E0286E" w:rsidRDefault="00AD060A" w:rsidP="00617AE1">
            <w:pPr>
              <w:pStyle w:val="NormalWeb"/>
              <w:shd w:val="clear" w:color="auto" w:fill="F8F8F8"/>
              <w:spacing w:before="0" w:beforeAutospacing="0" w:after="0" w:afterAutospacing="0"/>
              <w:ind w:right="60"/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>https://doi.org/10.1177/09544070221125534</w:t>
            </w:r>
          </w:p>
        </w:tc>
      </w:tr>
      <w:tr w:rsidR="00E0286E" w:rsidRPr="00CA6D7E" w14:paraId="0973CA29" w14:textId="77777777" w:rsidTr="00E0286E">
        <w:trPr>
          <w:trHeight w:val="454"/>
        </w:trPr>
        <w:tc>
          <w:tcPr>
            <w:tcW w:w="2072" w:type="dxa"/>
            <w:shd w:val="clear" w:color="auto" w:fill="auto"/>
            <w:vAlign w:val="center"/>
          </w:tcPr>
          <w:p w14:paraId="0104B0E5" w14:textId="2A4ED797" w:rsidR="00E0286E" w:rsidRPr="00CA6D7E" w:rsidRDefault="007A582D" w:rsidP="002F77B6">
            <w:pPr>
              <w:shd w:val="clear" w:color="auto" w:fill="F8F8F8"/>
              <w:rPr>
                <w:rFonts w:ascii="Arial" w:hAnsi="Arial" w:cs="Arial"/>
                <w:b/>
                <w:bCs/>
                <w:color w:val="2A2D3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A2D35"/>
                <w:sz w:val="22"/>
                <w:szCs w:val="22"/>
              </w:rPr>
              <w:t>3</w:t>
            </w:r>
          </w:p>
        </w:tc>
        <w:tc>
          <w:tcPr>
            <w:tcW w:w="7731" w:type="dxa"/>
            <w:shd w:val="clear" w:color="auto" w:fill="auto"/>
          </w:tcPr>
          <w:p w14:paraId="116F757E" w14:textId="77777777" w:rsidR="00E0286E" w:rsidRDefault="00AD060A" w:rsidP="008E53F4">
            <w:pPr>
              <w:pStyle w:val="NormalWeb"/>
              <w:shd w:val="clear" w:color="auto" w:fill="F8F8F8"/>
              <w:spacing w:before="0" w:beforeAutospacing="0" w:after="0" w:afterAutospacing="0"/>
              <w:ind w:right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Seidt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, J., Park, C.-K.,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Buyuk</w:t>
            </w:r>
            <w:r w:rsidRPr="00AD060A">
              <w:rPr>
                <w:rFonts w:ascii="Arial" w:hAnsi="Arial" w:cs="Arial"/>
                <w:sz w:val="22"/>
                <w:szCs w:val="22"/>
              </w:rPr>
              <w:t xml:space="preserve">, M., Lowe, R., Wang, L., Carney, K. S., DuBois, P.,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Gilat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>, A., Kan, C.-D., An Experimental Investigation of the Influence of the State of Stress on the Ductile Fracture of 2024-T351 Aluminum, Journal of Engineering Materials and Technology - Transactions of the ASME, October (2022), Vol. 144, 041006-1-13.</w:t>
            </w:r>
          </w:p>
          <w:p w14:paraId="2C02FB6A" w14:textId="1E01091A" w:rsidR="00AD060A" w:rsidRPr="00E0286E" w:rsidRDefault="00AD060A" w:rsidP="008E53F4">
            <w:pPr>
              <w:pStyle w:val="NormalWeb"/>
              <w:shd w:val="clear" w:color="auto" w:fill="F8F8F8"/>
              <w:spacing w:before="0" w:beforeAutospacing="0" w:after="0" w:afterAutospacing="0"/>
              <w:ind w:right="60"/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>https://doi.org/10.1115/1.4054895</w:t>
            </w:r>
          </w:p>
        </w:tc>
      </w:tr>
      <w:tr w:rsidR="002F77B6" w:rsidRPr="00CA6D7E" w14:paraId="25D310B2" w14:textId="77777777" w:rsidTr="00E0286E">
        <w:trPr>
          <w:trHeight w:val="454"/>
        </w:trPr>
        <w:tc>
          <w:tcPr>
            <w:tcW w:w="2072" w:type="dxa"/>
            <w:shd w:val="clear" w:color="auto" w:fill="auto"/>
            <w:vAlign w:val="center"/>
          </w:tcPr>
          <w:p w14:paraId="3A1F2BCC" w14:textId="0FC8CAD9" w:rsidR="002F77B6" w:rsidRPr="00CA6D7E" w:rsidRDefault="007A582D" w:rsidP="002F77B6">
            <w:pPr>
              <w:shd w:val="clear" w:color="auto" w:fill="F8F8F8"/>
              <w:rPr>
                <w:rFonts w:ascii="Arial" w:hAnsi="Arial" w:cs="Arial"/>
                <w:b/>
                <w:bCs/>
                <w:color w:val="2A2D3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A2D35"/>
                <w:sz w:val="22"/>
                <w:szCs w:val="22"/>
              </w:rPr>
              <w:t>4</w:t>
            </w:r>
          </w:p>
        </w:tc>
        <w:tc>
          <w:tcPr>
            <w:tcW w:w="7731" w:type="dxa"/>
            <w:shd w:val="clear" w:color="auto" w:fill="auto"/>
          </w:tcPr>
          <w:p w14:paraId="799C4661" w14:textId="77777777" w:rsidR="002F77B6" w:rsidRDefault="00AD060A" w:rsidP="008E53F4">
            <w:pPr>
              <w:pStyle w:val="NormalWeb"/>
              <w:shd w:val="clear" w:color="auto" w:fill="F8F8F8"/>
              <w:spacing w:before="0" w:beforeAutospacing="0" w:after="0" w:afterAutospacing="0"/>
              <w:ind w:right="60"/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</w:pPr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 xml:space="preserve">Apak, M. Y., Ergun, M., </w:t>
            </w:r>
            <w:proofErr w:type="spellStart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>Ozen</w:t>
            </w:r>
            <w:proofErr w:type="spellEnd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 xml:space="preserve">, H., </w:t>
            </w:r>
            <w:r w:rsidRPr="00AD060A">
              <w:rPr>
                <w:rFonts w:ascii="Arial" w:eastAsia="Times New Roman" w:hAnsi="Arial" w:cs="Arial"/>
                <w:b/>
                <w:bCs/>
                <w:color w:val="2A2D35"/>
                <w:sz w:val="22"/>
                <w:szCs w:val="22"/>
                <w:lang w:val="tr-TR" w:eastAsia="tr-TR" w:bidi="ar-SA"/>
              </w:rPr>
              <w:t>Buyuk</w:t>
            </w:r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 xml:space="preserve">, M., </w:t>
            </w:r>
            <w:proofErr w:type="spellStart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>Ozcanan</w:t>
            </w:r>
            <w:proofErr w:type="spellEnd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 xml:space="preserve">, S., Atahan, A. O., </w:t>
            </w:r>
            <w:proofErr w:type="spellStart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>Yumrutas</w:t>
            </w:r>
            <w:proofErr w:type="spellEnd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 xml:space="preserve">, H. I., </w:t>
            </w:r>
            <w:proofErr w:type="spellStart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>Finite</w:t>
            </w:r>
            <w:proofErr w:type="spellEnd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 xml:space="preserve"> Element </w:t>
            </w:r>
            <w:proofErr w:type="spellStart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>Simulation</w:t>
            </w:r>
            <w:proofErr w:type="spellEnd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 xml:space="preserve"> </w:t>
            </w:r>
            <w:proofErr w:type="spellStart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>and</w:t>
            </w:r>
            <w:proofErr w:type="spellEnd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 xml:space="preserve"> </w:t>
            </w:r>
            <w:proofErr w:type="spellStart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>Failure</w:t>
            </w:r>
            <w:proofErr w:type="spellEnd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 xml:space="preserve"> Analysis of </w:t>
            </w:r>
            <w:proofErr w:type="spellStart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>Fixed</w:t>
            </w:r>
            <w:proofErr w:type="spellEnd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 xml:space="preserve"> </w:t>
            </w:r>
            <w:proofErr w:type="spellStart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>Bollard</w:t>
            </w:r>
            <w:proofErr w:type="spellEnd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 xml:space="preserve"> </w:t>
            </w:r>
            <w:proofErr w:type="spellStart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>System</w:t>
            </w:r>
            <w:proofErr w:type="spellEnd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 xml:space="preserve"> </w:t>
            </w:r>
            <w:proofErr w:type="spellStart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>According</w:t>
            </w:r>
            <w:proofErr w:type="spellEnd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 xml:space="preserve"> </w:t>
            </w:r>
            <w:proofErr w:type="spellStart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>to</w:t>
            </w:r>
            <w:proofErr w:type="spellEnd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 xml:space="preserve"> </w:t>
            </w:r>
            <w:proofErr w:type="spellStart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>the</w:t>
            </w:r>
            <w:proofErr w:type="spellEnd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 xml:space="preserve"> PAS 68:2013 Standard. </w:t>
            </w:r>
            <w:proofErr w:type="spellStart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>Engineering</w:t>
            </w:r>
            <w:proofErr w:type="spellEnd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 xml:space="preserve"> </w:t>
            </w:r>
            <w:proofErr w:type="spellStart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>Failure</w:t>
            </w:r>
            <w:proofErr w:type="spellEnd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 xml:space="preserve"> Analysis, May (2022), </w:t>
            </w:r>
            <w:proofErr w:type="spellStart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>Vol</w:t>
            </w:r>
            <w:proofErr w:type="spellEnd"/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>. 135, 106151.</w:t>
            </w:r>
          </w:p>
          <w:p w14:paraId="58E00956" w14:textId="40EA5CF8" w:rsidR="00AD060A" w:rsidRPr="00CA6D7E" w:rsidRDefault="00AD060A" w:rsidP="008E53F4">
            <w:pPr>
              <w:pStyle w:val="NormalWeb"/>
              <w:shd w:val="clear" w:color="auto" w:fill="F8F8F8"/>
              <w:spacing w:before="0" w:beforeAutospacing="0" w:after="0" w:afterAutospacing="0"/>
              <w:ind w:right="60"/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</w:pPr>
            <w:r w:rsidRPr="00AD060A">
              <w:rPr>
                <w:rFonts w:ascii="Arial" w:eastAsia="Times New Roman" w:hAnsi="Arial" w:cs="Arial"/>
                <w:color w:val="2A2D35"/>
                <w:sz w:val="22"/>
                <w:szCs w:val="22"/>
                <w:lang w:val="tr-TR" w:eastAsia="tr-TR" w:bidi="ar-SA"/>
              </w:rPr>
              <w:t>https://doi.org/10.1016/j.engfailanal.2022.106151</w:t>
            </w:r>
          </w:p>
        </w:tc>
      </w:tr>
      <w:tr w:rsidR="004F6550" w:rsidRPr="00CA6D7E" w14:paraId="235CC58D" w14:textId="77777777" w:rsidTr="00E0286E">
        <w:trPr>
          <w:trHeight w:val="454"/>
        </w:trPr>
        <w:tc>
          <w:tcPr>
            <w:tcW w:w="2072" w:type="dxa"/>
            <w:shd w:val="clear" w:color="auto" w:fill="auto"/>
            <w:vAlign w:val="center"/>
          </w:tcPr>
          <w:p w14:paraId="2D343815" w14:textId="0BC65609" w:rsidR="004F6550" w:rsidRPr="00CA6D7E" w:rsidRDefault="007A582D" w:rsidP="00A97353">
            <w:pPr>
              <w:pStyle w:val="Heading1"/>
              <w:rPr>
                <w:bCs w:val="0"/>
                <w:i w:val="0"/>
                <w:szCs w:val="22"/>
              </w:rPr>
            </w:pPr>
            <w:r>
              <w:rPr>
                <w:bCs w:val="0"/>
                <w:i w:val="0"/>
                <w:szCs w:val="22"/>
              </w:rPr>
              <w:lastRenderedPageBreak/>
              <w:t>5</w:t>
            </w:r>
          </w:p>
        </w:tc>
        <w:tc>
          <w:tcPr>
            <w:tcW w:w="7731" w:type="dxa"/>
            <w:shd w:val="clear" w:color="auto" w:fill="auto"/>
          </w:tcPr>
          <w:p w14:paraId="0CB71947" w14:textId="77777777" w:rsidR="004F6550" w:rsidRDefault="00AD060A" w:rsidP="004F6550">
            <w:pPr>
              <w:pStyle w:val="PlainText"/>
              <w:jc w:val="both"/>
              <w:rPr>
                <w:rFonts w:ascii="Arial" w:hAnsi="Arial" w:cs="Arial"/>
                <w:noProof/>
                <w:sz w:val="22"/>
                <w:szCs w:val="22"/>
                <w:lang w:val="tr-TR"/>
              </w:rPr>
            </w:pPr>
            <w:r w:rsidRPr="00AD060A">
              <w:rPr>
                <w:rFonts w:ascii="Arial" w:hAnsi="Arial" w:cs="Arial"/>
                <w:noProof/>
                <w:sz w:val="22"/>
                <w:szCs w:val="22"/>
                <w:lang w:val="tr-TR"/>
              </w:rPr>
              <w:t xml:space="preserve">Yıldız, B. K., </w:t>
            </w:r>
            <w:r w:rsidRPr="00AD060A">
              <w:rPr>
                <w:rFonts w:ascii="Arial" w:hAnsi="Arial" w:cs="Arial"/>
                <w:b/>
                <w:bCs/>
                <w:noProof/>
                <w:sz w:val="22"/>
                <w:szCs w:val="22"/>
                <w:lang w:val="tr-TR"/>
              </w:rPr>
              <w:t>Büyük</w:t>
            </w:r>
            <w:r w:rsidRPr="00AD060A">
              <w:rPr>
                <w:rFonts w:ascii="Arial" w:hAnsi="Arial" w:cs="Arial"/>
                <w:noProof/>
                <w:sz w:val="22"/>
                <w:szCs w:val="22"/>
                <w:lang w:val="tr-TR"/>
              </w:rPr>
              <w:t>, M., Tür, Y. K.  Low Velocity Drop Weight Impact Behaviour of Al2O3-Ni-ZrO2 and Al2O3-Ni-Cr2O3 Ceramic Composites. Processing and Application of Ceramics, 15 (2), (2021), 154–163.</w:t>
            </w:r>
          </w:p>
          <w:p w14:paraId="4758590B" w14:textId="7038C6FC" w:rsidR="00AD060A" w:rsidRPr="00CA6D7E" w:rsidRDefault="00AD060A" w:rsidP="004F6550">
            <w:pPr>
              <w:pStyle w:val="PlainText"/>
              <w:jc w:val="both"/>
              <w:rPr>
                <w:rFonts w:ascii="Arial" w:hAnsi="Arial" w:cs="Arial"/>
                <w:noProof/>
                <w:sz w:val="22"/>
                <w:szCs w:val="22"/>
                <w:lang w:val="tr-TR"/>
              </w:rPr>
            </w:pPr>
            <w:r w:rsidRPr="00AD060A">
              <w:rPr>
                <w:rFonts w:ascii="Arial" w:hAnsi="Arial" w:cs="Arial"/>
                <w:noProof/>
                <w:sz w:val="22"/>
                <w:szCs w:val="22"/>
                <w:lang w:val="tr-TR"/>
              </w:rPr>
              <w:t>https://doi.org/10.2298/PAC2102154K</w:t>
            </w:r>
          </w:p>
        </w:tc>
      </w:tr>
      <w:tr w:rsidR="00E86723" w:rsidRPr="00CA6D7E" w14:paraId="26548C23" w14:textId="77777777" w:rsidTr="00E0286E">
        <w:trPr>
          <w:trHeight w:val="454"/>
        </w:trPr>
        <w:tc>
          <w:tcPr>
            <w:tcW w:w="2072" w:type="dxa"/>
            <w:shd w:val="clear" w:color="auto" w:fill="auto"/>
            <w:vAlign w:val="center"/>
          </w:tcPr>
          <w:p w14:paraId="391381CC" w14:textId="5A21001F" w:rsidR="00E86723" w:rsidRPr="00CA6D7E" w:rsidRDefault="007A582D" w:rsidP="00A97353">
            <w:pPr>
              <w:pStyle w:val="Heading1"/>
              <w:rPr>
                <w:i w:val="0"/>
                <w:color w:val="000000"/>
                <w:szCs w:val="22"/>
                <w:u w:val="single"/>
              </w:rPr>
            </w:pPr>
            <w:r>
              <w:rPr>
                <w:bCs w:val="0"/>
                <w:i w:val="0"/>
                <w:color w:val="000000"/>
                <w:szCs w:val="22"/>
                <w:u w:val="single"/>
              </w:rPr>
              <w:t>6</w:t>
            </w:r>
          </w:p>
        </w:tc>
        <w:tc>
          <w:tcPr>
            <w:tcW w:w="7731" w:type="dxa"/>
            <w:shd w:val="clear" w:color="auto" w:fill="auto"/>
          </w:tcPr>
          <w:p w14:paraId="37442A2B" w14:textId="77777777" w:rsidR="00E86723" w:rsidRDefault="00AD060A" w:rsidP="00657B43">
            <w:pPr>
              <w:pStyle w:val="PlainText"/>
              <w:rPr>
                <w:rFonts w:ascii="Arial" w:hAnsi="Arial" w:cs="Arial"/>
                <w:noProof/>
                <w:sz w:val="22"/>
                <w:szCs w:val="22"/>
                <w:lang w:val="tr-TR"/>
              </w:rPr>
            </w:pPr>
            <w:r w:rsidRPr="00AD060A">
              <w:rPr>
                <w:rFonts w:ascii="Arial" w:hAnsi="Arial" w:cs="Arial"/>
                <w:noProof/>
                <w:sz w:val="22"/>
                <w:szCs w:val="22"/>
                <w:lang w:val="tr-TR"/>
              </w:rPr>
              <w:t xml:space="preserve">Örnek, M., Atahan, A. O., Türedi, Y., Erdem M. M. and </w:t>
            </w:r>
            <w:r w:rsidRPr="00AD060A">
              <w:rPr>
                <w:rFonts w:ascii="Arial" w:hAnsi="Arial" w:cs="Arial"/>
                <w:b/>
                <w:bCs/>
                <w:noProof/>
                <w:sz w:val="22"/>
                <w:szCs w:val="22"/>
                <w:lang w:val="tr-TR"/>
              </w:rPr>
              <w:t>Büyük</w:t>
            </w:r>
            <w:r w:rsidRPr="00AD060A">
              <w:rPr>
                <w:rFonts w:ascii="Arial" w:hAnsi="Arial" w:cs="Arial"/>
                <w:noProof/>
                <w:sz w:val="22"/>
                <w:szCs w:val="22"/>
                <w:lang w:val="tr-TR"/>
              </w:rPr>
              <w:t xml:space="preserve"> M. Soil Based Design of Highway Guardrail Post Depths Using Pendulum Impact Tests. Acta Geotechnica Slovenica, 2019/2, (2019), 77-89.</w:t>
            </w:r>
          </w:p>
          <w:p w14:paraId="60D6AA6A" w14:textId="239A6715" w:rsidR="00AD060A" w:rsidRPr="00CA6D7E" w:rsidRDefault="00AD060A" w:rsidP="00657B43">
            <w:pPr>
              <w:pStyle w:val="PlainText"/>
              <w:rPr>
                <w:rFonts w:ascii="Arial" w:hAnsi="Arial" w:cs="Arial"/>
                <w:noProof/>
                <w:sz w:val="22"/>
                <w:szCs w:val="22"/>
                <w:lang w:val="tr-TR"/>
              </w:rPr>
            </w:pPr>
            <w:r w:rsidRPr="00AD060A">
              <w:rPr>
                <w:rFonts w:ascii="Arial" w:hAnsi="Arial" w:cs="Arial"/>
                <w:noProof/>
                <w:sz w:val="22"/>
                <w:szCs w:val="22"/>
                <w:lang w:val="tr-TR"/>
              </w:rPr>
              <w:t>https://doi.org/10.18690/actageotechslov.16.2.77-89.2019</w:t>
            </w:r>
          </w:p>
        </w:tc>
      </w:tr>
      <w:tr w:rsidR="00225B7E" w:rsidRPr="00CA6D7E" w14:paraId="46BDE0A6" w14:textId="77777777" w:rsidTr="00E0286E">
        <w:trPr>
          <w:trHeight w:val="454"/>
        </w:trPr>
        <w:tc>
          <w:tcPr>
            <w:tcW w:w="2072" w:type="dxa"/>
            <w:shd w:val="clear" w:color="auto" w:fill="auto"/>
            <w:vAlign w:val="center"/>
          </w:tcPr>
          <w:p w14:paraId="1490D636" w14:textId="294044DA" w:rsidR="00225B7E" w:rsidRPr="00CA6D7E" w:rsidRDefault="007A582D" w:rsidP="00A97353">
            <w:pPr>
              <w:pStyle w:val="Heading1"/>
              <w:rPr>
                <w:bCs w:val="0"/>
                <w:i w:val="0"/>
                <w:szCs w:val="22"/>
              </w:rPr>
            </w:pPr>
            <w:r>
              <w:rPr>
                <w:bCs w:val="0"/>
                <w:i w:val="0"/>
                <w:szCs w:val="22"/>
              </w:rPr>
              <w:t>7</w:t>
            </w:r>
          </w:p>
        </w:tc>
        <w:tc>
          <w:tcPr>
            <w:tcW w:w="7731" w:type="dxa"/>
            <w:shd w:val="clear" w:color="auto" w:fill="auto"/>
          </w:tcPr>
          <w:p w14:paraId="5F14E259" w14:textId="77777777" w:rsidR="00225B7E" w:rsidRDefault="00AD060A" w:rsidP="00E86723">
            <w:pPr>
              <w:pStyle w:val="PlainText"/>
              <w:jc w:val="both"/>
              <w:rPr>
                <w:rFonts w:ascii="Arial" w:hAnsi="Arial" w:cs="Arial"/>
                <w:noProof/>
                <w:sz w:val="22"/>
                <w:szCs w:val="22"/>
                <w:lang w:val="tr-TR"/>
              </w:rPr>
            </w:pPr>
            <w:r w:rsidRPr="00AD060A">
              <w:rPr>
                <w:rFonts w:ascii="Arial" w:hAnsi="Arial" w:cs="Arial"/>
                <w:noProof/>
                <w:sz w:val="22"/>
                <w:szCs w:val="22"/>
                <w:lang w:val="tr-TR"/>
              </w:rPr>
              <w:t xml:space="preserve">Atahan, A. O., </w:t>
            </w:r>
            <w:r w:rsidRPr="00AD060A">
              <w:rPr>
                <w:rFonts w:ascii="Arial" w:hAnsi="Arial" w:cs="Arial"/>
                <w:b/>
                <w:bCs/>
                <w:noProof/>
                <w:sz w:val="22"/>
                <w:szCs w:val="22"/>
                <w:lang w:val="tr-TR"/>
              </w:rPr>
              <w:t>Büyük</w:t>
            </w:r>
            <w:r w:rsidRPr="00AD060A">
              <w:rPr>
                <w:rFonts w:ascii="Arial" w:hAnsi="Arial" w:cs="Arial"/>
                <w:noProof/>
                <w:sz w:val="22"/>
                <w:szCs w:val="22"/>
                <w:lang w:val="tr-TR"/>
              </w:rPr>
              <w:t xml:space="preserve">, M., Örnek, M., Erdem M., and Türedi, Y. Determination of Optimum Post Embedment Depth for C120 Steel Posts Using Field and Full-Scale Crash Test. International Journal of Crashworthiness, 24, 5 (2019), 1-10.    </w:t>
            </w:r>
          </w:p>
          <w:p w14:paraId="137691A3" w14:textId="5CE530DC" w:rsidR="00AD060A" w:rsidRPr="00CA6D7E" w:rsidRDefault="00AD060A" w:rsidP="00E86723">
            <w:pPr>
              <w:pStyle w:val="PlainText"/>
              <w:jc w:val="both"/>
              <w:rPr>
                <w:rFonts w:ascii="Arial" w:hAnsi="Arial" w:cs="Arial"/>
                <w:noProof/>
                <w:sz w:val="22"/>
                <w:szCs w:val="22"/>
                <w:lang w:val="tr-TR"/>
              </w:rPr>
            </w:pPr>
            <w:r w:rsidRPr="00AD060A">
              <w:rPr>
                <w:rFonts w:ascii="Arial" w:hAnsi="Arial" w:cs="Arial"/>
                <w:noProof/>
                <w:sz w:val="22"/>
                <w:szCs w:val="22"/>
                <w:lang w:val="tr-TR"/>
              </w:rPr>
              <w:t>https://doi.org/10.1080/13588265.2018.1479499</w:t>
            </w:r>
          </w:p>
        </w:tc>
      </w:tr>
      <w:tr w:rsidR="00E86723" w:rsidRPr="00CA6D7E" w14:paraId="17E2CB82" w14:textId="77777777" w:rsidTr="00E0286E">
        <w:trPr>
          <w:trHeight w:val="454"/>
        </w:trPr>
        <w:tc>
          <w:tcPr>
            <w:tcW w:w="2072" w:type="dxa"/>
            <w:shd w:val="clear" w:color="auto" w:fill="auto"/>
            <w:vAlign w:val="center"/>
          </w:tcPr>
          <w:p w14:paraId="7D601040" w14:textId="4D720647" w:rsidR="00E86723" w:rsidRPr="00CA6D7E" w:rsidRDefault="007A582D" w:rsidP="00A973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731" w:type="dxa"/>
            <w:shd w:val="clear" w:color="auto" w:fill="auto"/>
          </w:tcPr>
          <w:p w14:paraId="05ED7D07" w14:textId="77777777" w:rsidR="00E86723" w:rsidRPr="00AD060A" w:rsidRDefault="00AD060A" w:rsidP="00AD060A">
            <w:pPr>
              <w:pStyle w:val="PlainText"/>
              <w:rPr>
                <w:rFonts w:ascii="Arial" w:hAnsi="Arial" w:cs="Arial"/>
                <w:noProof/>
                <w:sz w:val="22"/>
                <w:szCs w:val="22"/>
                <w:lang w:val="tr-TR"/>
              </w:rPr>
            </w:pPr>
            <w:r w:rsidRPr="00AD060A">
              <w:rPr>
                <w:rFonts w:ascii="Arial" w:hAnsi="Arial" w:cs="Arial"/>
                <w:b/>
                <w:bCs/>
                <w:noProof/>
                <w:sz w:val="22"/>
                <w:szCs w:val="22"/>
                <w:lang w:val="tr-TR"/>
              </w:rPr>
              <w:t>Buyuk</w:t>
            </w:r>
            <w:r w:rsidRPr="00AD060A">
              <w:rPr>
                <w:rFonts w:ascii="Arial" w:hAnsi="Arial" w:cs="Arial"/>
                <w:noProof/>
                <w:sz w:val="22"/>
                <w:szCs w:val="22"/>
                <w:lang w:val="tr-TR"/>
              </w:rPr>
              <w:t xml:space="preserve">, M., Atahan, A. O., and Kurucuoğlu, K. Impact Performance Evaluation of a Crash Cushion Design Using Finite Element Simulation and Full-Scale Crash Testing. Safety, 4(4), 48, (2018), 1-11.   </w:t>
            </w:r>
          </w:p>
          <w:p w14:paraId="695C602F" w14:textId="399B96B1" w:rsidR="00AD060A" w:rsidRPr="00AD060A" w:rsidRDefault="00AD060A" w:rsidP="00AD060A">
            <w:pPr>
              <w:pStyle w:val="PlainText"/>
              <w:rPr>
                <w:rFonts w:ascii="Arial" w:hAnsi="Arial" w:cs="Arial"/>
                <w:noProof/>
                <w:sz w:val="22"/>
                <w:szCs w:val="22"/>
                <w:lang w:val="tr-TR"/>
              </w:rPr>
            </w:pPr>
            <w:r w:rsidRPr="00AD060A">
              <w:rPr>
                <w:rFonts w:ascii="Arial" w:hAnsi="Arial" w:cs="Arial"/>
                <w:noProof/>
                <w:sz w:val="22"/>
                <w:szCs w:val="22"/>
                <w:lang w:val="tr-TR"/>
              </w:rPr>
              <w:t>http://dx.doi.org/10.3390/safety4040048</w:t>
            </w:r>
          </w:p>
        </w:tc>
      </w:tr>
      <w:tr w:rsidR="00E86723" w:rsidRPr="00CA6D7E" w14:paraId="5E8B7616" w14:textId="77777777" w:rsidTr="00E0286E">
        <w:trPr>
          <w:trHeight w:val="454"/>
        </w:trPr>
        <w:tc>
          <w:tcPr>
            <w:tcW w:w="2072" w:type="dxa"/>
            <w:shd w:val="clear" w:color="auto" w:fill="auto"/>
            <w:vAlign w:val="center"/>
          </w:tcPr>
          <w:p w14:paraId="72A60B4C" w14:textId="67A306D7" w:rsidR="00E86723" w:rsidRPr="00CA6D7E" w:rsidRDefault="007A582D" w:rsidP="00A9735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7731" w:type="dxa"/>
            <w:shd w:val="clear" w:color="auto" w:fill="auto"/>
          </w:tcPr>
          <w:p w14:paraId="49638828" w14:textId="77777777" w:rsidR="00E86723" w:rsidRPr="00AD060A" w:rsidRDefault="00AD060A" w:rsidP="00AD060A">
            <w:pPr>
              <w:pStyle w:val="PlainText"/>
              <w:rPr>
                <w:rFonts w:ascii="Arial" w:hAnsi="Arial" w:cs="Arial"/>
                <w:noProof/>
                <w:sz w:val="22"/>
                <w:szCs w:val="22"/>
                <w:lang w:val="tr-TR"/>
              </w:rPr>
            </w:pPr>
            <w:r w:rsidRPr="00AD060A">
              <w:rPr>
                <w:rFonts w:ascii="Arial" w:hAnsi="Arial" w:cs="Arial"/>
                <w:noProof/>
                <w:sz w:val="22"/>
                <w:szCs w:val="22"/>
                <w:lang w:val="tr-TR"/>
              </w:rPr>
              <w:t xml:space="preserve">Yilmaz, C., Akalin, C., Gunal, I., Celik, H., </w:t>
            </w:r>
            <w:r w:rsidRPr="00AD060A">
              <w:rPr>
                <w:rFonts w:ascii="Arial" w:hAnsi="Arial" w:cs="Arial"/>
                <w:b/>
                <w:bCs/>
                <w:noProof/>
                <w:sz w:val="22"/>
                <w:szCs w:val="22"/>
                <w:lang w:val="tr-TR"/>
              </w:rPr>
              <w:t>Buyuk</w:t>
            </w:r>
            <w:r w:rsidRPr="00AD060A">
              <w:rPr>
                <w:rFonts w:ascii="Arial" w:hAnsi="Arial" w:cs="Arial"/>
                <w:noProof/>
                <w:sz w:val="22"/>
                <w:szCs w:val="22"/>
                <w:lang w:val="tr-TR"/>
              </w:rPr>
              <w:t>, M., Suleman, A., and Yildiz, M. A Hybrid Damage Assessment for E- and S-Glass Reinforced Laminated Composite Structures under In-Plane Shear Loading.</w:t>
            </w:r>
          </w:p>
          <w:p w14:paraId="670C50FA" w14:textId="2276AAE5" w:rsidR="00AD060A" w:rsidRPr="00AD060A" w:rsidRDefault="00AD060A" w:rsidP="00AD060A">
            <w:pPr>
              <w:pStyle w:val="PlainText"/>
              <w:rPr>
                <w:rFonts w:ascii="Arial" w:hAnsi="Arial" w:cs="Arial"/>
                <w:noProof/>
                <w:sz w:val="22"/>
                <w:szCs w:val="22"/>
                <w:lang w:val="tr-TR"/>
              </w:rPr>
            </w:pPr>
            <w:r w:rsidRPr="00AD060A">
              <w:rPr>
                <w:rFonts w:ascii="Arial" w:hAnsi="Arial" w:cs="Arial"/>
                <w:noProof/>
                <w:sz w:val="22"/>
                <w:szCs w:val="22"/>
                <w:lang w:val="tr-TR"/>
              </w:rPr>
              <w:t>https://doi.org/10.1016/j.compstruct.2017.12.023</w:t>
            </w:r>
          </w:p>
        </w:tc>
      </w:tr>
      <w:tr w:rsidR="000D5A2D" w:rsidRPr="00CA6D7E" w14:paraId="58F6C0E4" w14:textId="77777777" w:rsidTr="00E0286E">
        <w:trPr>
          <w:trHeight w:val="454"/>
        </w:trPr>
        <w:tc>
          <w:tcPr>
            <w:tcW w:w="2072" w:type="dxa"/>
            <w:shd w:val="clear" w:color="auto" w:fill="auto"/>
            <w:vAlign w:val="center"/>
          </w:tcPr>
          <w:p w14:paraId="273E2015" w14:textId="415222A2" w:rsidR="000D5A2D" w:rsidRPr="00CA6D7E" w:rsidRDefault="007A582D" w:rsidP="000D5A2D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7731" w:type="dxa"/>
            <w:shd w:val="clear" w:color="auto" w:fill="auto"/>
          </w:tcPr>
          <w:p w14:paraId="70FCDA98" w14:textId="77777777" w:rsidR="000D5A2D" w:rsidRPr="00AD060A" w:rsidRDefault="00AD060A" w:rsidP="00AD060A">
            <w:pPr>
              <w:pStyle w:val="PlainText"/>
              <w:rPr>
                <w:rFonts w:ascii="Arial" w:hAnsi="Arial" w:cs="Arial"/>
                <w:noProof/>
                <w:sz w:val="22"/>
                <w:szCs w:val="22"/>
                <w:lang w:val="tr-TR"/>
              </w:rPr>
            </w:pPr>
            <w:r w:rsidRPr="00AD060A">
              <w:rPr>
                <w:rFonts w:ascii="Arial" w:hAnsi="Arial" w:cs="Arial"/>
                <w:noProof/>
                <w:sz w:val="22"/>
                <w:szCs w:val="22"/>
                <w:lang w:val="tr-TR"/>
              </w:rPr>
              <w:t xml:space="preserve">Carney, K. S., Du Bois, P. A., </w:t>
            </w:r>
            <w:r w:rsidRPr="00AD060A">
              <w:rPr>
                <w:rFonts w:ascii="Arial" w:hAnsi="Arial" w:cs="Arial"/>
                <w:b/>
                <w:bCs/>
                <w:noProof/>
                <w:sz w:val="22"/>
                <w:szCs w:val="22"/>
                <w:lang w:val="tr-TR"/>
              </w:rPr>
              <w:t>Buyuk</w:t>
            </w:r>
            <w:r w:rsidRPr="00AD060A">
              <w:rPr>
                <w:rFonts w:ascii="Arial" w:hAnsi="Arial" w:cs="Arial"/>
                <w:noProof/>
                <w:sz w:val="22"/>
                <w:szCs w:val="22"/>
                <w:lang w:val="tr-TR"/>
              </w:rPr>
              <w:t>, M., and Kan, S. Generalized, Three-Dimensional Definition, Description, and Derived Limits of the Triaxial Failure of Metals. Journal of Aerospace Engineering, 22, 3 (2009), 280-286.</w:t>
            </w:r>
          </w:p>
          <w:p w14:paraId="1561834C" w14:textId="39A0CC0B" w:rsidR="00AD060A" w:rsidRPr="00AD060A" w:rsidRDefault="00AD060A" w:rsidP="00AD060A">
            <w:pPr>
              <w:pStyle w:val="PlainText"/>
              <w:rPr>
                <w:rFonts w:ascii="Arial" w:hAnsi="Arial" w:cs="Arial"/>
                <w:noProof/>
                <w:sz w:val="22"/>
                <w:szCs w:val="22"/>
                <w:lang w:val="tr-TR"/>
              </w:rPr>
            </w:pPr>
            <w:r w:rsidRPr="00AD060A">
              <w:rPr>
                <w:rFonts w:ascii="Arial" w:hAnsi="Arial" w:cs="Arial"/>
                <w:noProof/>
                <w:sz w:val="22"/>
                <w:szCs w:val="22"/>
                <w:lang w:val="tr-TR"/>
              </w:rPr>
              <w:t>http://dx.doi.org/10.1061/(ASCE)0893-1321(2009)22:3(280)</w:t>
            </w:r>
          </w:p>
        </w:tc>
      </w:tr>
      <w:tr w:rsidR="00AD060A" w:rsidRPr="00CA6D7E" w14:paraId="51466529" w14:textId="77777777" w:rsidTr="00E0286E">
        <w:trPr>
          <w:trHeight w:val="454"/>
        </w:trPr>
        <w:tc>
          <w:tcPr>
            <w:tcW w:w="2072" w:type="dxa"/>
            <w:shd w:val="clear" w:color="auto" w:fill="auto"/>
            <w:vAlign w:val="center"/>
          </w:tcPr>
          <w:p w14:paraId="3C1B894E" w14:textId="689939F2" w:rsidR="00AD060A" w:rsidRDefault="00AD060A" w:rsidP="000D5A2D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7731" w:type="dxa"/>
            <w:shd w:val="clear" w:color="auto" w:fill="auto"/>
          </w:tcPr>
          <w:p w14:paraId="37C39969" w14:textId="77777777" w:rsidR="00AD060A" w:rsidRPr="00AD060A" w:rsidRDefault="00AD060A" w:rsidP="00AD060A">
            <w:pPr>
              <w:pStyle w:val="PlainText"/>
              <w:rPr>
                <w:rFonts w:ascii="Arial" w:hAnsi="Arial" w:cs="Arial"/>
                <w:noProof/>
                <w:sz w:val="22"/>
                <w:szCs w:val="22"/>
                <w:lang w:val="tr-TR"/>
              </w:rPr>
            </w:pPr>
            <w:r w:rsidRPr="00AD060A">
              <w:rPr>
                <w:rFonts w:ascii="Arial" w:hAnsi="Arial" w:cs="Arial"/>
                <w:b/>
                <w:bCs/>
                <w:noProof/>
                <w:sz w:val="22"/>
                <w:szCs w:val="22"/>
                <w:lang w:val="tr-TR"/>
              </w:rPr>
              <w:t>Buyuk</w:t>
            </w:r>
            <w:r w:rsidRPr="00AD060A">
              <w:rPr>
                <w:rFonts w:ascii="Arial" w:hAnsi="Arial" w:cs="Arial"/>
                <w:noProof/>
                <w:sz w:val="22"/>
                <w:szCs w:val="22"/>
                <w:lang w:val="tr-TR"/>
              </w:rPr>
              <w:t xml:space="preserve">, M., Kan, C. D., and Loikkanen, M. J. Explicit Finite Element Analysis of 2024-T3/T351 Aluminum Material under Impact Loading for Airplane Engine Containment and Fragment Shielding. Journal of Aerospace Engineering, 22, 3 (2009), 287-295.      </w:t>
            </w:r>
          </w:p>
          <w:p w14:paraId="076F3B66" w14:textId="69C403A3" w:rsidR="00AD060A" w:rsidRPr="00AD060A" w:rsidRDefault="00AD060A" w:rsidP="00AD060A">
            <w:pPr>
              <w:pStyle w:val="PlainText"/>
              <w:rPr>
                <w:rFonts w:ascii="Arial" w:hAnsi="Arial" w:cs="Arial"/>
                <w:noProof/>
                <w:sz w:val="22"/>
                <w:szCs w:val="22"/>
                <w:lang w:val="tr-TR"/>
              </w:rPr>
            </w:pPr>
            <w:r w:rsidRPr="00AD060A">
              <w:rPr>
                <w:rFonts w:ascii="Arial" w:hAnsi="Arial" w:cs="Arial"/>
                <w:noProof/>
                <w:sz w:val="22"/>
                <w:szCs w:val="22"/>
                <w:lang w:val="tr-TR"/>
              </w:rPr>
              <w:t>http://dx.doi.org/10.1061/(ASCE)0893-1321(2009)22:3(287)</w:t>
            </w:r>
          </w:p>
        </w:tc>
      </w:tr>
      <w:tr w:rsidR="00AD060A" w:rsidRPr="00CA6D7E" w14:paraId="782A54FE" w14:textId="77777777" w:rsidTr="00E0286E">
        <w:trPr>
          <w:trHeight w:val="454"/>
        </w:trPr>
        <w:tc>
          <w:tcPr>
            <w:tcW w:w="2072" w:type="dxa"/>
            <w:shd w:val="clear" w:color="auto" w:fill="auto"/>
            <w:vAlign w:val="center"/>
          </w:tcPr>
          <w:p w14:paraId="783D99F8" w14:textId="11AE4E5E" w:rsidR="00AD060A" w:rsidRDefault="00AD060A" w:rsidP="000D5A2D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7731" w:type="dxa"/>
            <w:shd w:val="clear" w:color="auto" w:fill="auto"/>
          </w:tcPr>
          <w:p w14:paraId="2A61F6B2" w14:textId="77777777" w:rsidR="00AD060A" w:rsidRPr="00AD060A" w:rsidRDefault="00AD060A" w:rsidP="00AD060A">
            <w:pPr>
              <w:pStyle w:val="PlainText"/>
              <w:rPr>
                <w:rFonts w:ascii="Arial" w:hAnsi="Arial" w:cs="Arial"/>
                <w:noProof/>
                <w:sz w:val="22"/>
                <w:szCs w:val="22"/>
                <w:lang w:val="tr-TR"/>
              </w:rPr>
            </w:pPr>
            <w:r w:rsidRPr="00AD060A">
              <w:rPr>
                <w:rFonts w:ascii="Arial" w:hAnsi="Arial" w:cs="Arial"/>
                <w:b/>
                <w:bCs/>
                <w:noProof/>
                <w:sz w:val="22"/>
                <w:szCs w:val="22"/>
                <w:lang w:val="tr-TR"/>
              </w:rPr>
              <w:t>Buyuk</w:t>
            </w:r>
            <w:r w:rsidRPr="00AD060A">
              <w:rPr>
                <w:rFonts w:ascii="Arial" w:hAnsi="Arial" w:cs="Arial"/>
                <w:noProof/>
                <w:sz w:val="22"/>
                <w:szCs w:val="22"/>
                <w:lang w:val="tr-TR"/>
              </w:rPr>
              <w:t xml:space="preserve">, M., Kurtaran, H., Marzougui, D., and Kan, C.D. Automated Design of Threats and Shields under Hypervelocity Impacts by Using Successive Approximate Optimization Methodology. International Journal of Impact Engineering, 35, 12 (2008), 1449-1458.      </w:t>
            </w:r>
          </w:p>
          <w:p w14:paraId="6E48C13E" w14:textId="3096C504" w:rsidR="00AD060A" w:rsidRPr="00AD060A" w:rsidRDefault="00AD060A" w:rsidP="00AD060A">
            <w:pPr>
              <w:pStyle w:val="PlainText"/>
              <w:rPr>
                <w:rFonts w:ascii="Arial" w:hAnsi="Arial" w:cs="Arial"/>
                <w:noProof/>
                <w:sz w:val="22"/>
                <w:szCs w:val="22"/>
                <w:lang w:val="tr-TR"/>
              </w:rPr>
            </w:pPr>
            <w:r w:rsidRPr="00AD060A">
              <w:rPr>
                <w:rFonts w:ascii="Arial" w:hAnsi="Arial" w:cs="Arial"/>
                <w:noProof/>
                <w:sz w:val="22"/>
                <w:szCs w:val="22"/>
                <w:lang w:val="tr-TR"/>
              </w:rPr>
              <w:t>http://dx.doi.org/10.1016/j.ijimpeng.2008.07.057</w:t>
            </w:r>
          </w:p>
        </w:tc>
      </w:tr>
      <w:tr w:rsidR="00AD060A" w:rsidRPr="00CA6D7E" w14:paraId="2E8ACB55" w14:textId="77777777" w:rsidTr="00E0286E">
        <w:trPr>
          <w:trHeight w:val="454"/>
        </w:trPr>
        <w:tc>
          <w:tcPr>
            <w:tcW w:w="2072" w:type="dxa"/>
            <w:shd w:val="clear" w:color="auto" w:fill="auto"/>
            <w:vAlign w:val="center"/>
          </w:tcPr>
          <w:p w14:paraId="2D7D47BA" w14:textId="32D63B66" w:rsidR="00AD060A" w:rsidRDefault="00AD060A" w:rsidP="000D5A2D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13</w:t>
            </w:r>
          </w:p>
        </w:tc>
        <w:tc>
          <w:tcPr>
            <w:tcW w:w="7731" w:type="dxa"/>
            <w:shd w:val="clear" w:color="auto" w:fill="auto"/>
          </w:tcPr>
          <w:p w14:paraId="05372F81" w14:textId="77777777" w:rsidR="00AD060A" w:rsidRPr="00AD060A" w:rsidRDefault="00AD060A" w:rsidP="00AD060A">
            <w:pPr>
              <w:pStyle w:val="PlainText"/>
              <w:rPr>
                <w:rFonts w:ascii="Arial" w:hAnsi="Arial" w:cs="Arial"/>
                <w:noProof/>
                <w:sz w:val="22"/>
                <w:szCs w:val="22"/>
                <w:lang w:val="tr-TR"/>
              </w:rPr>
            </w:pPr>
            <w:r w:rsidRPr="00AD060A">
              <w:rPr>
                <w:rFonts w:ascii="Arial" w:hAnsi="Arial" w:cs="Arial"/>
                <w:noProof/>
                <w:sz w:val="22"/>
                <w:szCs w:val="22"/>
                <w:lang w:val="tr-TR"/>
              </w:rPr>
              <w:t xml:space="preserve">Kurtaran, H., </w:t>
            </w:r>
            <w:r w:rsidRPr="00AD060A">
              <w:rPr>
                <w:rFonts w:ascii="Arial" w:hAnsi="Arial" w:cs="Arial"/>
                <w:b/>
                <w:bCs/>
                <w:noProof/>
                <w:sz w:val="22"/>
                <w:szCs w:val="22"/>
                <w:lang w:val="tr-TR"/>
              </w:rPr>
              <w:t>Buyuk</w:t>
            </w:r>
            <w:r w:rsidRPr="00AD060A">
              <w:rPr>
                <w:rFonts w:ascii="Arial" w:hAnsi="Arial" w:cs="Arial"/>
                <w:noProof/>
                <w:sz w:val="22"/>
                <w:szCs w:val="22"/>
                <w:lang w:val="tr-TR"/>
              </w:rPr>
              <w:t xml:space="preserve">, M., and Eskandarian, A. Design Automation of a Laminated Armor for Best Impact Performance Using Approximate Optimization Method.  International Journal of Impact Engineering, 29, (2003), 397-406.      </w:t>
            </w:r>
          </w:p>
          <w:p w14:paraId="3A356C5C" w14:textId="76BDA9B4" w:rsidR="00AD060A" w:rsidRPr="00AD060A" w:rsidRDefault="00AD060A" w:rsidP="00AD060A">
            <w:pPr>
              <w:pStyle w:val="PlainText"/>
              <w:rPr>
                <w:rFonts w:ascii="Arial" w:hAnsi="Arial" w:cs="Arial"/>
                <w:noProof/>
                <w:sz w:val="22"/>
                <w:szCs w:val="22"/>
                <w:lang w:val="tr-TR"/>
              </w:rPr>
            </w:pPr>
            <w:r w:rsidRPr="00AD060A">
              <w:rPr>
                <w:rFonts w:ascii="Arial" w:hAnsi="Arial" w:cs="Arial"/>
                <w:noProof/>
                <w:sz w:val="22"/>
                <w:szCs w:val="22"/>
                <w:lang w:val="tr-TR"/>
              </w:rPr>
              <w:t>http://dx.doi.org/10.1016/j.ijimpeng.2003.09.036</w:t>
            </w:r>
          </w:p>
        </w:tc>
      </w:tr>
      <w:tr w:rsidR="00AD060A" w:rsidRPr="00CA6D7E" w14:paraId="4367928A" w14:textId="77777777" w:rsidTr="00E0286E">
        <w:trPr>
          <w:trHeight w:val="454"/>
        </w:trPr>
        <w:tc>
          <w:tcPr>
            <w:tcW w:w="2072" w:type="dxa"/>
            <w:shd w:val="clear" w:color="auto" w:fill="auto"/>
            <w:vAlign w:val="center"/>
          </w:tcPr>
          <w:p w14:paraId="64C0979A" w14:textId="397ED824" w:rsidR="00AD060A" w:rsidRDefault="00AD060A" w:rsidP="000D5A2D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14</w:t>
            </w:r>
          </w:p>
        </w:tc>
        <w:tc>
          <w:tcPr>
            <w:tcW w:w="7731" w:type="dxa"/>
            <w:shd w:val="clear" w:color="auto" w:fill="auto"/>
          </w:tcPr>
          <w:p w14:paraId="3F630905" w14:textId="77777777" w:rsidR="00AD060A" w:rsidRPr="00AD060A" w:rsidRDefault="00AD060A" w:rsidP="00AD060A">
            <w:pPr>
              <w:pStyle w:val="PlainText"/>
              <w:rPr>
                <w:rFonts w:ascii="Arial" w:hAnsi="Arial" w:cs="Arial"/>
                <w:noProof/>
                <w:sz w:val="22"/>
                <w:szCs w:val="22"/>
                <w:lang w:val="tr-TR"/>
              </w:rPr>
            </w:pPr>
            <w:r w:rsidRPr="00AD060A">
              <w:rPr>
                <w:rFonts w:ascii="Arial" w:hAnsi="Arial" w:cs="Arial"/>
                <w:noProof/>
                <w:sz w:val="22"/>
                <w:szCs w:val="22"/>
                <w:lang w:val="tr-TR"/>
              </w:rPr>
              <w:t xml:space="preserve">Kurtaran, H., </w:t>
            </w:r>
            <w:r w:rsidRPr="00AD060A">
              <w:rPr>
                <w:rFonts w:ascii="Arial" w:hAnsi="Arial" w:cs="Arial"/>
                <w:b/>
                <w:bCs/>
                <w:noProof/>
                <w:sz w:val="22"/>
                <w:szCs w:val="22"/>
                <w:lang w:val="tr-TR"/>
              </w:rPr>
              <w:t>Buyuk</w:t>
            </w:r>
            <w:r w:rsidRPr="00AD060A">
              <w:rPr>
                <w:rFonts w:ascii="Arial" w:hAnsi="Arial" w:cs="Arial"/>
                <w:noProof/>
                <w:sz w:val="22"/>
                <w:szCs w:val="22"/>
                <w:lang w:val="tr-TR"/>
              </w:rPr>
              <w:t xml:space="preserve">, M., and Eskandarian, A. Ballistic Impact Simulation of GT Model Vehicle Door Using Finite Element Method. Theoretical and Applied Fracture Mechanics, 40, (2003), 113-121.     </w:t>
            </w:r>
          </w:p>
          <w:p w14:paraId="4B84DEE3" w14:textId="27BC2308" w:rsidR="00AD060A" w:rsidRPr="00AD060A" w:rsidRDefault="00AD060A" w:rsidP="00AD060A">
            <w:pPr>
              <w:pStyle w:val="PlainText"/>
              <w:rPr>
                <w:rFonts w:ascii="Arial" w:hAnsi="Arial" w:cs="Arial"/>
                <w:noProof/>
                <w:sz w:val="22"/>
                <w:szCs w:val="22"/>
                <w:lang w:val="tr-TR"/>
              </w:rPr>
            </w:pPr>
            <w:r w:rsidRPr="00AD060A">
              <w:rPr>
                <w:rFonts w:ascii="Arial" w:hAnsi="Arial" w:cs="Arial"/>
                <w:noProof/>
                <w:sz w:val="22"/>
                <w:szCs w:val="22"/>
                <w:lang w:val="tr-TR"/>
              </w:rPr>
              <w:t>http://dx.doi.org/10.1016/S0167-8442(03)00039-9</w:t>
            </w:r>
          </w:p>
        </w:tc>
      </w:tr>
    </w:tbl>
    <w:p w14:paraId="3B2B646F" w14:textId="57B4F8E2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54BCE286" w14:textId="6D4B0226" w:rsidR="00AD060A" w:rsidRDefault="00AD060A" w:rsidP="00C27E37">
      <w:pPr>
        <w:rPr>
          <w:rFonts w:ascii="Arial" w:hAnsi="Arial" w:cs="Arial"/>
          <w:b/>
          <w:bCs/>
          <w:sz w:val="22"/>
        </w:rPr>
      </w:pPr>
    </w:p>
    <w:p w14:paraId="719E52FA" w14:textId="61E245AB" w:rsidR="00AD060A" w:rsidRDefault="00AD060A" w:rsidP="00C27E37">
      <w:pPr>
        <w:rPr>
          <w:rFonts w:ascii="Arial" w:hAnsi="Arial" w:cs="Arial"/>
          <w:b/>
          <w:bCs/>
          <w:sz w:val="22"/>
        </w:rPr>
      </w:pPr>
    </w:p>
    <w:p w14:paraId="40978CE9" w14:textId="11058DAE" w:rsidR="00AD060A" w:rsidRDefault="00AD060A" w:rsidP="00C27E37">
      <w:pPr>
        <w:rPr>
          <w:rFonts w:ascii="Arial" w:hAnsi="Arial" w:cs="Arial"/>
          <w:b/>
          <w:bCs/>
          <w:sz w:val="22"/>
        </w:rPr>
      </w:pPr>
    </w:p>
    <w:p w14:paraId="1D19072F" w14:textId="643547AD" w:rsidR="00AD060A" w:rsidRDefault="00AD060A" w:rsidP="00C27E37">
      <w:pPr>
        <w:rPr>
          <w:rFonts w:ascii="Arial" w:hAnsi="Arial" w:cs="Arial"/>
          <w:b/>
          <w:bCs/>
          <w:sz w:val="22"/>
        </w:rPr>
      </w:pPr>
    </w:p>
    <w:p w14:paraId="6B0B9B20" w14:textId="374B0E51" w:rsidR="00AD060A" w:rsidRDefault="00AD060A" w:rsidP="00C27E37">
      <w:pPr>
        <w:rPr>
          <w:rFonts w:ascii="Arial" w:hAnsi="Arial" w:cs="Arial"/>
          <w:b/>
          <w:bCs/>
          <w:sz w:val="22"/>
        </w:rPr>
      </w:pPr>
    </w:p>
    <w:p w14:paraId="5570FE49" w14:textId="6AD80D95" w:rsidR="00AD060A" w:rsidRDefault="00AD060A" w:rsidP="00C27E37">
      <w:pPr>
        <w:rPr>
          <w:rFonts w:ascii="Arial" w:hAnsi="Arial" w:cs="Arial"/>
          <w:b/>
          <w:bCs/>
          <w:sz w:val="22"/>
        </w:rPr>
      </w:pPr>
    </w:p>
    <w:p w14:paraId="7D8E0FE0" w14:textId="4E04033A" w:rsidR="00AD060A" w:rsidRDefault="00AD060A" w:rsidP="00C27E37">
      <w:pPr>
        <w:rPr>
          <w:rFonts w:ascii="Arial" w:hAnsi="Arial" w:cs="Arial"/>
          <w:b/>
          <w:bCs/>
          <w:sz w:val="22"/>
        </w:rPr>
      </w:pPr>
    </w:p>
    <w:p w14:paraId="0AFCB5D8" w14:textId="1BD8D6EB" w:rsidR="00AD060A" w:rsidRDefault="00AD060A" w:rsidP="00C27E37">
      <w:pPr>
        <w:rPr>
          <w:rFonts w:ascii="Arial" w:hAnsi="Arial" w:cs="Arial"/>
          <w:b/>
          <w:bCs/>
          <w:sz w:val="22"/>
        </w:rPr>
      </w:pPr>
    </w:p>
    <w:p w14:paraId="68B9B8BB" w14:textId="37F0C316" w:rsidR="00AD060A" w:rsidRDefault="00AD060A" w:rsidP="00C27E37">
      <w:pPr>
        <w:rPr>
          <w:rFonts w:ascii="Arial" w:hAnsi="Arial" w:cs="Arial"/>
          <w:b/>
          <w:bCs/>
          <w:sz w:val="22"/>
        </w:rPr>
      </w:pPr>
    </w:p>
    <w:p w14:paraId="2A790513" w14:textId="7FC47AD2" w:rsidR="00AD060A" w:rsidRDefault="00AD060A" w:rsidP="00C27E37">
      <w:pPr>
        <w:rPr>
          <w:rFonts w:ascii="Arial" w:hAnsi="Arial" w:cs="Arial"/>
          <w:b/>
          <w:bCs/>
          <w:sz w:val="22"/>
        </w:rPr>
      </w:pPr>
    </w:p>
    <w:p w14:paraId="2FA8D116" w14:textId="7A6A0A23" w:rsidR="00AD060A" w:rsidRDefault="00AD060A" w:rsidP="00C27E37">
      <w:pPr>
        <w:rPr>
          <w:rFonts w:ascii="Arial" w:hAnsi="Arial" w:cs="Arial"/>
          <w:b/>
          <w:bCs/>
          <w:sz w:val="22"/>
        </w:rPr>
      </w:pPr>
    </w:p>
    <w:p w14:paraId="5113D60D" w14:textId="01079BF3" w:rsidR="00AD060A" w:rsidRDefault="00AD060A" w:rsidP="00C27E37">
      <w:pPr>
        <w:rPr>
          <w:rFonts w:ascii="Arial" w:hAnsi="Arial" w:cs="Arial"/>
          <w:b/>
          <w:bCs/>
          <w:sz w:val="22"/>
        </w:rPr>
      </w:pPr>
    </w:p>
    <w:p w14:paraId="1BF669FC" w14:textId="77777777" w:rsidR="00AD060A" w:rsidRDefault="00AD060A" w:rsidP="00C27E37">
      <w:pPr>
        <w:rPr>
          <w:rFonts w:ascii="Arial" w:hAnsi="Arial" w:cs="Arial"/>
          <w:b/>
          <w:bCs/>
          <w:sz w:val="22"/>
        </w:rPr>
      </w:pPr>
    </w:p>
    <w:p w14:paraId="0AB8B890" w14:textId="77777777" w:rsidR="00C27E37" w:rsidRPr="00203164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lastRenderedPageBreak/>
        <w:t>PROJECTS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7712"/>
      </w:tblGrid>
      <w:tr w:rsidR="00AD060A" w:rsidRPr="00227B9B" w14:paraId="25963101" w14:textId="77777777" w:rsidTr="00227B9B">
        <w:trPr>
          <w:trHeight w:val="454"/>
        </w:trPr>
        <w:tc>
          <w:tcPr>
            <w:tcW w:w="2091" w:type="dxa"/>
            <w:shd w:val="clear" w:color="auto" w:fill="auto"/>
            <w:vAlign w:val="center"/>
          </w:tcPr>
          <w:p w14:paraId="1575B3E0" w14:textId="6C5632A8" w:rsidR="00AD060A" w:rsidRPr="00227B9B" w:rsidRDefault="00AD060A" w:rsidP="00AD00B3">
            <w:pPr>
              <w:pStyle w:val="Heading1"/>
              <w:rPr>
                <w:bCs w:val="0"/>
                <w:i w:val="0"/>
                <w:szCs w:val="22"/>
              </w:rPr>
            </w:pPr>
            <w:r>
              <w:rPr>
                <w:bCs w:val="0"/>
                <w:i w:val="0"/>
                <w:szCs w:val="22"/>
              </w:rPr>
              <w:t>1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50979961" w14:textId="4E4CBAE7" w:rsidR="00AD060A" w:rsidRPr="00AD060A" w:rsidRDefault="00AD060A" w:rsidP="00AD060A">
            <w:pPr>
              <w:pStyle w:val="BodyTextIndent"/>
              <w:tabs>
                <w:tab w:val="left" w:pos="2410"/>
                <w:tab w:val="left" w:pos="2694"/>
              </w:tabs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Affiliation: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Sabancı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University</w:t>
            </w:r>
          </w:p>
          <w:p w14:paraId="62E3F441" w14:textId="70AB19CA" w:rsidR="00AD060A" w:rsidRPr="00AD060A" w:rsidRDefault="00AD060A" w:rsidP="00AD060A">
            <w:pPr>
              <w:pStyle w:val="BodyTextIndent"/>
              <w:tabs>
                <w:tab w:val="left" w:pos="2410"/>
                <w:tab w:val="left" w:pos="2694"/>
              </w:tabs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Position: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Advisor</w:t>
            </w:r>
          </w:p>
          <w:p w14:paraId="5E1E4F88" w14:textId="6F094D78" w:rsidR="00AD060A" w:rsidRPr="00AD060A" w:rsidRDefault="00AD060A" w:rsidP="00AD060A">
            <w:pPr>
              <w:pStyle w:val="BodyTextIndent"/>
              <w:tabs>
                <w:tab w:val="left" w:pos="2410"/>
                <w:tab w:val="left" w:pos="2694"/>
              </w:tabs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Project Title: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Eş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Zamanlı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Yapısal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Davranış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İzleme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Uyarı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Sistemi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DE0027" w14:textId="77777777" w:rsidR="00AD060A" w:rsidRPr="00AD060A" w:rsidRDefault="00AD060A" w:rsidP="00AD060A">
            <w:pPr>
              <w:pStyle w:val="BodyTextIndent"/>
              <w:tabs>
                <w:tab w:val="left" w:pos="2410"/>
                <w:tab w:val="left" w:pos="2694"/>
              </w:tabs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  (Concurrent Structural Health Monitoring and Warning System)</w:t>
            </w:r>
          </w:p>
          <w:p w14:paraId="1EB8B9A7" w14:textId="52EDF4CC" w:rsidR="00AD060A" w:rsidRPr="00AD060A" w:rsidRDefault="00AD060A" w:rsidP="00AD060A">
            <w:pPr>
              <w:pStyle w:val="BodyTextIndent"/>
              <w:tabs>
                <w:tab w:val="left" w:pos="2410"/>
                <w:tab w:val="left" w:pos="2694"/>
              </w:tabs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>Period: 01 Jan 2020 - 30 June 2021</w:t>
            </w:r>
          </w:p>
          <w:p w14:paraId="5F825225" w14:textId="0DD507DC" w:rsidR="00AD060A" w:rsidRPr="00227B9B" w:rsidRDefault="00AD060A" w:rsidP="00AD060A">
            <w:pPr>
              <w:pStyle w:val="BodyTextIndent"/>
              <w:tabs>
                <w:tab w:val="left" w:pos="2410"/>
                <w:tab w:val="left" w:pos="2694"/>
              </w:tabs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>Funding Agency: TÜBİTAK-1511: TEYDEB</w:t>
            </w:r>
          </w:p>
        </w:tc>
      </w:tr>
      <w:tr w:rsidR="00C27E37" w:rsidRPr="00227B9B" w14:paraId="434E1ED0" w14:textId="77777777" w:rsidTr="00227B9B">
        <w:trPr>
          <w:trHeight w:val="454"/>
        </w:trPr>
        <w:tc>
          <w:tcPr>
            <w:tcW w:w="2091" w:type="dxa"/>
            <w:shd w:val="clear" w:color="auto" w:fill="auto"/>
            <w:vAlign w:val="center"/>
          </w:tcPr>
          <w:p w14:paraId="6B8D35AA" w14:textId="542E4EA3" w:rsidR="00C27E37" w:rsidRPr="00227B9B" w:rsidRDefault="00AD060A" w:rsidP="00AD00B3">
            <w:pPr>
              <w:pStyle w:val="Heading1"/>
              <w:rPr>
                <w:i w:val="0"/>
                <w:color w:val="000000"/>
                <w:szCs w:val="22"/>
                <w:u w:val="single"/>
              </w:rPr>
            </w:pPr>
            <w:r>
              <w:rPr>
                <w:i w:val="0"/>
                <w:color w:val="000000"/>
                <w:szCs w:val="22"/>
                <w:u w:val="single"/>
              </w:rPr>
              <w:t>2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57B87DE1" w14:textId="04341E79" w:rsidR="00AD060A" w:rsidRPr="00AD060A" w:rsidRDefault="00AD060A" w:rsidP="00AD060A">
            <w:pPr>
              <w:pStyle w:val="BodyTextIndent"/>
              <w:tabs>
                <w:tab w:val="left" w:pos="2410"/>
                <w:tab w:val="left" w:pos="2694"/>
              </w:tabs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Affiliation: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Sabancı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University</w:t>
            </w:r>
          </w:p>
          <w:p w14:paraId="5BC215B3" w14:textId="5E81C53F" w:rsidR="00AD060A" w:rsidRPr="00AD060A" w:rsidRDefault="00AD060A" w:rsidP="00AD060A">
            <w:pPr>
              <w:pStyle w:val="BodyTextIndent"/>
              <w:tabs>
                <w:tab w:val="left" w:pos="2410"/>
                <w:tab w:val="left" w:pos="2694"/>
              </w:tabs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Position: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PI</w:t>
            </w:r>
          </w:p>
          <w:p w14:paraId="3FC7629F" w14:textId="3378F20E" w:rsidR="00AD060A" w:rsidRPr="00AD060A" w:rsidRDefault="00AD060A" w:rsidP="00AD060A">
            <w:pPr>
              <w:pStyle w:val="BodyTextIndent"/>
              <w:tabs>
                <w:tab w:val="left" w:pos="2410"/>
                <w:tab w:val="left" w:pos="2694"/>
              </w:tabs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Project Title: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Sonlu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Elemanlar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Analizi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ile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Polimer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Matris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Kompozit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Yaprak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Yay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Tasarımı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Projesi</w:t>
            </w:r>
            <w:proofErr w:type="spellEnd"/>
          </w:p>
          <w:p w14:paraId="5F1F4B7F" w14:textId="77777777" w:rsidR="00AD060A" w:rsidRPr="00AD060A" w:rsidRDefault="00AD060A" w:rsidP="00AD060A">
            <w:pPr>
              <w:pStyle w:val="BodyTextIndent"/>
              <w:tabs>
                <w:tab w:val="left" w:pos="2410"/>
                <w:tab w:val="left" w:pos="2694"/>
              </w:tabs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  (Polymer Matrix Composite Leaf Spring Design Project with Finite Element Analysis)</w:t>
            </w:r>
          </w:p>
          <w:p w14:paraId="4EA029E4" w14:textId="41EAD9B4" w:rsidR="00AD060A" w:rsidRPr="00AD060A" w:rsidRDefault="00AD060A" w:rsidP="00AD060A">
            <w:pPr>
              <w:pStyle w:val="BodyTextIndent"/>
              <w:tabs>
                <w:tab w:val="left" w:pos="2410"/>
                <w:tab w:val="left" w:pos="2694"/>
              </w:tabs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>Period: 2020-2021</w:t>
            </w:r>
          </w:p>
          <w:p w14:paraId="12E3AC1A" w14:textId="69AEA754" w:rsidR="00C27E37" w:rsidRPr="00227B9B" w:rsidRDefault="00AD060A" w:rsidP="00AD060A">
            <w:pPr>
              <w:pStyle w:val="BodyTextIndent"/>
              <w:tabs>
                <w:tab w:val="left" w:pos="2410"/>
                <w:tab w:val="left" w:pos="2694"/>
              </w:tabs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>Funding Agency: FORD Otosan A.Ş.</w:t>
            </w:r>
          </w:p>
        </w:tc>
      </w:tr>
      <w:tr w:rsidR="00C27E37" w:rsidRPr="00227B9B" w14:paraId="6DE1E2B0" w14:textId="77777777" w:rsidTr="00227B9B">
        <w:trPr>
          <w:trHeight w:val="454"/>
        </w:trPr>
        <w:tc>
          <w:tcPr>
            <w:tcW w:w="2091" w:type="dxa"/>
            <w:shd w:val="clear" w:color="auto" w:fill="auto"/>
            <w:vAlign w:val="center"/>
          </w:tcPr>
          <w:p w14:paraId="2700E256" w14:textId="0F8BB45C" w:rsidR="00C27E37" w:rsidRPr="00227B9B" w:rsidRDefault="00AD060A" w:rsidP="00AD00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44F4522" w14:textId="0BCE1B83" w:rsidR="00AD060A" w:rsidRPr="00AD060A" w:rsidRDefault="00AD060A" w:rsidP="00AD060A">
            <w:pPr>
              <w:pStyle w:val="BodyTextIndent"/>
              <w:tabs>
                <w:tab w:val="left" w:pos="2410"/>
                <w:tab w:val="left" w:pos="2694"/>
              </w:tabs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Affiliation: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Sabancı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University</w:t>
            </w:r>
          </w:p>
          <w:p w14:paraId="301BFC86" w14:textId="7D022629" w:rsidR="00AD060A" w:rsidRPr="00AD060A" w:rsidRDefault="00AD060A" w:rsidP="00AD060A">
            <w:pPr>
              <w:pStyle w:val="BodyTextIndent"/>
              <w:tabs>
                <w:tab w:val="left" w:pos="2410"/>
                <w:tab w:val="left" w:pos="2694"/>
              </w:tabs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Position: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Advisor</w:t>
            </w:r>
          </w:p>
          <w:p w14:paraId="3CB36BFC" w14:textId="567EEE3A" w:rsidR="00AD060A" w:rsidRPr="00AD060A" w:rsidRDefault="00AD060A" w:rsidP="00AD060A">
            <w:pPr>
              <w:pStyle w:val="BodyTextIndent"/>
              <w:tabs>
                <w:tab w:val="left" w:pos="2410"/>
                <w:tab w:val="left" w:pos="2694"/>
              </w:tabs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Project Title: Milli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Entegre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Hafif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Sınıf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Taktik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Tekerlekli Araç Projesi</w:t>
            </w:r>
          </w:p>
          <w:p w14:paraId="4A426B14" w14:textId="77777777" w:rsidR="00AD060A" w:rsidRPr="00AD060A" w:rsidRDefault="00AD060A" w:rsidP="00AD060A">
            <w:pPr>
              <w:pStyle w:val="BodyTextIndent"/>
              <w:tabs>
                <w:tab w:val="left" w:pos="2410"/>
                <w:tab w:val="left" w:pos="2694"/>
              </w:tabs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  (National Integrated Light Class Tactical Wheeled Vehicle Project)</w:t>
            </w:r>
          </w:p>
          <w:p w14:paraId="7112B182" w14:textId="5E86004F" w:rsidR="00AD060A" w:rsidRPr="00AD060A" w:rsidRDefault="00AD060A" w:rsidP="00AD060A">
            <w:pPr>
              <w:pStyle w:val="BodyTextIndent"/>
              <w:tabs>
                <w:tab w:val="left" w:pos="2410"/>
                <w:tab w:val="left" w:pos="2694"/>
              </w:tabs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>Period: 01.08.2017 - 29.09.2020</w:t>
            </w:r>
          </w:p>
          <w:p w14:paraId="14C1E7AF" w14:textId="445AF9B1" w:rsidR="00C27E37" w:rsidRPr="00AD060A" w:rsidRDefault="00AD060A" w:rsidP="00AD060A">
            <w:pPr>
              <w:pStyle w:val="BodyTextIndent"/>
              <w:tabs>
                <w:tab w:val="left" w:pos="2410"/>
                <w:tab w:val="left" w:pos="2694"/>
              </w:tabs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>Funding Agency: TÜBİTAK-1501: TEYDEB</w:t>
            </w:r>
          </w:p>
        </w:tc>
      </w:tr>
      <w:tr w:rsidR="000D5A2D" w:rsidRPr="00227B9B" w14:paraId="4233DED9" w14:textId="77777777" w:rsidTr="00227B9B">
        <w:trPr>
          <w:trHeight w:val="454"/>
        </w:trPr>
        <w:tc>
          <w:tcPr>
            <w:tcW w:w="2091" w:type="dxa"/>
            <w:shd w:val="clear" w:color="auto" w:fill="auto"/>
            <w:vAlign w:val="center"/>
          </w:tcPr>
          <w:p w14:paraId="0DC26A09" w14:textId="7D92EB89" w:rsidR="000D5A2D" w:rsidRPr="00227B9B" w:rsidRDefault="00AD060A" w:rsidP="000D5A2D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DA5738E" w14:textId="39916C84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Affiliation: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Sabancı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University</w:t>
            </w:r>
          </w:p>
          <w:p w14:paraId="5F4EDAF0" w14:textId="1AFCE930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Position: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Advisor</w:t>
            </w:r>
          </w:p>
          <w:p w14:paraId="6F32068C" w14:textId="738A89C3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Project Title: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Hafif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Zırh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Uygulamaları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için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Alümina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Seramiğinin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Oksit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Seramik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Metal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Faz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Katkısıyla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Üretilmesi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Karakterizasyonu</w:t>
            </w:r>
            <w:proofErr w:type="spellEnd"/>
          </w:p>
          <w:p w14:paraId="6D320F22" w14:textId="77777777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  (Production and Characterization of Alumina Ceramic with Oxide Ceramic and Metal Phase Additives for Light Armor Applications)</w:t>
            </w:r>
          </w:p>
          <w:p w14:paraId="347B894F" w14:textId="77777777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>Period</w:t>
            </w:r>
            <w:r w:rsidRPr="00AD060A">
              <w:rPr>
                <w:rFonts w:ascii="Arial" w:hAnsi="Arial" w:cs="Arial"/>
                <w:sz w:val="22"/>
                <w:szCs w:val="22"/>
              </w:rPr>
              <w:tab/>
              <w:t>: 15.11.2018 - 15.11.2019</w:t>
            </w:r>
          </w:p>
          <w:p w14:paraId="233EFB1A" w14:textId="24D3E7F1" w:rsidR="000D5A2D" w:rsidRPr="00227B9B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>Funding Agency: TÜBİTAK-1002: 118M806</w:t>
            </w:r>
          </w:p>
        </w:tc>
      </w:tr>
      <w:tr w:rsidR="00AD060A" w:rsidRPr="00227B9B" w14:paraId="131423E4" w14:textId="77777777" w:rsidTr="00227B9B">
        <w:trPr>
          <w:trHeight w:val="454"/>
        </w:trPr>
        <w:tc>
          <w:tcPr>
            <w:tcW w:w="2091" w:type="dxa"/>
            <w:shd w:val="clear" w:color="auto" w:fill="auto"/>
            <w:vAlign w:val="center"/>
          </w:tcPr>
          <w:p w14:paraId="599FFD42" w14:textId="06B1AC63" w:rsidR="00AD060A" w:rsidRDefault="00AD060A" w:rsidP="000D5A2D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4D07097" w14:textId="6F9B1B2C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Affiliation: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Sabancı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University</w:t>
            </w:r>
          </w:p>
          <w:p w14:paraId="1B7C0B3A" w14:textId="2C6E516B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Position: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Advisor</w:t>
            </w:r>
          </w:p>
          <w:p w14:paraId="00C776A8" w14:textId="1F3635CA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Project Title: Kristal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Plastisite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Sonlu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Eleman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Metodu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Kullanılarak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Plastik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Deformasyon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Sonrası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Oluşan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Kalıntı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Gerilimlerin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Hesaplanması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için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Nümerik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Yöntem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Geliştirilmesi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Otomotiv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Uygulaması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1FC28D" w14:textId="77777777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  (Developing a Numerical Method for Calculating Residual Stress After Plastic Deformation Using Finite Element Method of Crystal Plasticity and Automotive Application)</w:t>
            </w:r>
          </w:p>
          <w:p w14:paraId="00778BEC" w14:textId="77777777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>Period</w:t>
            </w:r>
            <w:r w:rsidRPr="00AD060A">
              <w:rPr>
                <w:rFonts w:ascii="Arial" w:hAnsi="Arial" w:cs="Arial"/>
                <w:sz w:val="22"/>
                <w:szCs w:val="22"/>
              </w:rPr>
              <w:tab/>
              <w:t>: 01.11.2018 - 2021</w:t>
            </w:r>
          </w:p>
          <w:p w14:paraId="69C3AEC1" w14:textId="7DBA3788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>Funding Agency: TÜBITAK-1001: 118M285</w:t>
            </w:r>
          </w:p>
        </w:tc>
      </w:tr>
      <w:tr w:rsidR="00AD060A" w:rsidRPr="00227B9B" w14:paraId="4A4B7789" w14:textId="77777777" w:rsidTr="00227B9B">
        <w:trPr>
          <w:trHeight w:val="454"/>
        </w:trPr>
        <w:tc>
          <w:tcPr>
            <w:tcW w:w="2091" w:type="dxa"/>
            <w:shd w:val="clear" w:color="auto" w:fill="auto"/>
            <w:vAlign w:val="center"/>
          </w:tcPr>
          <w:p w14:paraId="20EA602B" w14:textId="692EFB2C" w:rsidR="00AD060A" w:rsidRDefault="00AD060A" w:rsidP="000D5A2D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7DB391DD" w14:textId="5209FA9E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Affiliation: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Sabancı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University</w:t>
            </w:r>
          </w:p>
          <w:p w14:paraId="6CEFB59B" w14:textId="63E064A0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Position: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Advisor</w:t>
            </w:r>
          </w:p>
          <w:p w14:paraId="4316F1EC" w14:textId="3281372D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Project Title: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Farklı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İstifleme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Dizilerine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Karbon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Elyaf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Tiplerine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Sahip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Fiber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Takviyeli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Polimerlerin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Yük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Altındaki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Mikro-Hasar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Oluşumunun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Birikiminin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Hibrit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Yöntemler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Kullanarak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İzlenmesi</w:t>
            </w:r>
            <w:proofErr w:type="spellEnd"/>
          </w:p>
          <w:p w14:paraId="624BB2E3" w14:textId="77777777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  (Monitoring of Micro-Damage Initiation/Accumulation Under Load Using Hybrid Methods of Fiber Reinforced Polymers with Different Stacking Arrays and Carbon Fiber Types)</w:t>
            </w:r>
          </w:p>
          <w:p w14:paraId="0D1AAB99" w14:textId="77777777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>Period</w:t>
            </w:r>
            <w:r w:rsidRPr="00AD060A">
              <w:rPr>
                <w:rFonts w:ascii="Arial" w:hAnsi="Arial" w:cs="Arial"/>
                <w:sz w:val="22"/>
                <w:szCs w:val="22"/>
              </w:rPr>
              <w:tab/>
              <w:t>: 01.09.2018 - 2021</w:t>
            </w:r>
          </w:p>
          <w:p w14:paraId="5A780B04" w14:textId="222E8627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>Funding Agency: TÜBİTAK-1001: 217M211</w:t>
            </w:r>
          </w:p>
        </w:tc>
      </w:tr>
      <w:tr w:rsidR="00AD060A" w:rsidRPr="00227B9B" w14:paraId="0960D372" w14:textId="77777777" w:rsidTr="00227B9B">
        <w:trPr>
          <w:trHeight w:val="454"/>
        </w:trPr>
        <w:tc>
          <w:tcPr>
            <w:tcW w:w="2091" w:type="dxa"/>
            <w:shd w:val="clear" w:color="auto" w:fill="auto"/>
            <w:vAlign w:val="center"/>
          </w:tcPr>
          <w:p w14:paraId="46EA5E26" w14:textId="4A66C371" w:rsidR="00AD060A" w:rsidRDefault="00AD060A" w:rsidP="000D5A2D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C38ADE5" w14:textId="4C91E7CC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Affiliation: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Sabancı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University</w:t>
            </w:r>
          </w:p>
          <w:p w14:paraId="657402FB" w14:textId="14764ABD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Position: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Advisor</w:t>
            </w:r>
          </w:p>
          <w:p w14:paraId="2EA33A64" w14:textId="191DEF08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Project Title: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Çelik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Gövde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Bağlantı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Parçasının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Tasarımı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Eniyileştirilerek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Yenilikçi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İmalat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Teknikleri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Sonucunda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Elde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Edilecek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Termoplastik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Karbon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Kompozitlerin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(TFP)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Kullanılması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İle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Hafifleştirilmesi</w:t>
            </w:r>
            <w:proofErr w:type="spellEnd"/>
          </w:p>
          <w:p w14:paraId="4703D4B0" w14:textId="77777777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  (Lightening the Steel Body Connector by Optimizing the Design and Using Thermoplastic Carbon Composites (TFP) to be Obtained as a result of Innovative Manufacturing Techniques)</w:t>
            </w:r>
          </w:p>
          <w:p w14:paraId="79032CEA" w14:textId="77777777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>Period</w:t>
            </w:r>
            <w:r w:rsidRPr="00AD060A">
              <w:rPr>
                <w:rFonts w:ascii="Arial" w:hAnsi="Arial" w:cs="Arial"/>
                <w:sz w:val="22"/>
                <w:szCs w:val="22"/>
              </w:rPr>
              <w:tab/>
              <w:t>: 01.10.2018 - 2021</w:t>
            </w:r>
          </w:p>
          <w:p w14:paraId="282AB4A5" w14:textId="2C67CC7D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>Funding Agency: TÜBİTAK-1511: TEYDEB 1180152</w:t>
            </w:r>
          </w:p>
        </w:tc>
      </w:tr>
      <w:tr w:rsidR="00AD060A" w:rsidRPr="00227B9B" w14:paraId="28DD18FE" w14:textId="77777777" w:rsidTr="00227B9B">
        <w:trPr>
          <w:trHeight w:val="454"/>
        </w:trPr>
        <w:tc>
          <w:tcPr>
            <w:tcW w:w="2091" w:type="dxa"/>
            <w:shd w:val="clear" w:color="auto" w:fill="auto"/>
            <w:vAlign w:val="center"/>
          </w:tcPr>
          <w:p w14:paraId="6E09D816" w14:textId="45148112" w:rsidR="00AD060A" w:rsidRDefault="00AD060A" w:rsidP="000D5A2D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lastRenderedPageBreak/>
              <w:t>8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0298ADA" w14:textId="45CD33DF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Affiliation: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Sabancı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University</w:t>
            </w:r>
          </w:p>
          <w:p w14:paraId="34C0B439" w14:textId="6C4BC34F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Position: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PI</w:t>
            </w:r>
          </w:p>
          <w:p w14:paraId="5FCEBF2E" w14:textId="31909613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Project Title: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Darbe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Sönümlendirici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Bariyer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Test,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Analiz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Tasarımı</w:t>
            </w:r>
            <w:proofErr w:type="spellEnd"/>
          </w:p>
          <w:p w14:paraId="198924B3" w14:textId="77777777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  (Test, Analysis and Design of Impact Damping Barrier)</w:t>
            </w:r>
          </w:p>
          <w:p w14:paraId="3D51AA77" w14:textId="77777777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>Period</w:t>
            </w:r>
            <w:r w:rsidRPr="00AD060A">
              <w:rPr>
                <w:rFonts w:ascii="Arial" w:hAnsi="Arial" w:cs="Arial"/>
                <w:sz w:val="22"/>
                <w:szCs w:val="22"/>
              </w:rPr>
              <w:tab/>
              <w:t>: 20.02.2018 - 31.07.2019</w:t>
            </w:r>
          </w:p>
          <w:p w14:paraId="0AB3A567" w14:textId="12DA31CB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>Funding Agency: İGDAŞ: E.D.KM-18-01812</w:t>
            </w:r>
          </w:p>
        </w:tc>
      </w:tr>
      <w:tr w:rsidR="00AD060A" w:rsidRPr="00227B9B" w14:paraId="6063D16B" w14:textId="77777777" w:rsidTr="00227B9B">
        <w:trPr>
          <w:trHeight w:val="454"/>
        </w:trPr>
        <w:tc>
          <w:tcPr>
            <w:tcW w:w="2091" w:type="dxa"/>
            <w:shd w:val="clear" w:color="auto" w:fill="auto"/>
            <w:vAlign w:val="center"/>
          </w:tcPr>
          <w:p w14:paraId="6E77E7C5" w14:textId="3EA85D3D" w:rsidR="00AD060A" w:rsidRDefault="00AD060A" w:rsidP="000D5A2D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C355769" w14:textId="5E2EE547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Affiliation: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Sabancı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University</w:t>
            </w:r>
          </w:p>
          <w:p w14:paraId="1567102B" w14:textId="481ECD34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Position: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PI</w:t>
            </w:r>
          </w:p>
          <w:p w14:paraId="2DE3FDDD" w14:textId="60B319C2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Project Title: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Kompozit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Malzeme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Teknolojileri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ile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Üretilecek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Parçaların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Doğrulanmış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Sonlu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Elemanlar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Analizlerini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Gerçekleştirmek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Üzere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Temel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Yöntem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Yaklaşımların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Belirlenmesi</w:t>
            </w:r>
            <w:proofErr w:type="spellEnd"/>
          </w:p>
          <w:p w14:paraId="1E8EE2A0" w14:textId="77777777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  (Determination of Fundamental Methods and Approaches to Perform Validated Finite Element Analysis of Parts to be Produced with Composite Material Technologies)</w:t>
            </w:r>
          </w:p>
          <w:p w14:paraId="6A98D7B5" w14:textId="77777777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>Period</w:t>
            </w:r>
            <w:r w:rsidRPr="00AD060A">
              <w:rPr>
                <w:rFonts w:ascii="Arial" w:hAnsi="Arial" w:cs="Arial"/>
                <w:sz w:val="22"/>
                <w:szCs w:val="22"/>
              </w:rPr>
              <w:tab/>
              <w:t>: 03.09.2018 - 07.07.2019</w:t>
            </w:r>
          </w:p>
          <w:p w14:paraId="0903586C" w14:textId="51F00775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>Funding Agency: BORUSAN: E.A.KM-18-01869</w:t>
            </w:r>
          </w:p>
        </w:tc>
      </w:tr>
      <w:tr w:rsidR="00AD060A" w:rsidRPr="00227B9B" w14:paraId="29F6689D" w14:textId="77777777" w:rsidTr="00227B9B">
        <w:trPr>
          <w:trHeight w:val="454"/>
        </w:trPr>
        <w:tc>
          <w:tcPr>
            <w:tcW w:w="2091" w:type="dxa"/>
            <w:shd w:val="clear" w:color="auto" w:fill="auto"/>
            <w:vAlign w:val="center"/>
          </w:tcPr>
          <w:p w14:paraId="36C51855" w14:textId="19ABE4C0" w:rsidR="00AD060A" w:rsidRDefault="00AD060A" w:rsidP="000D5A2D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457B4A6" w14:textId="1E62E015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Affiliation: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Sabancı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University</w:t>
            </w:r>
          </w:p>
          <w:p w14:paraId="13BA43C3" w14:textId="523B3D00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Position: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Researcher</w:t>
            </w:r>
          </w:p>
          <w:p w14:paraId="6BC64230" w14:textId="45A00BC1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Project Title: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Otokorkuluk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Dikmelerinin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Performansına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Zemin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Özelliklerinin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Etkisinin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Arazi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Deneyleri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Sayısal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Analizler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Kullanılarak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İncelenmesi</w:t>
            </w:r>
            <w:proofErr w:type="spellEnd"/>
          </w:p>
          <w:p w14:paraId="2FE62E0A" w14:textId="77777777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  (Investigation of the Effect of Soil Properties on the Performance of Guardrail Posts Using Field Tests and Numerical Analysis)</w:t>
            </w:r>
          </w:p>
          <w:p w14:paraId="2C810030" w14:textId="77777777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>Period</w:t>
            </w:r>
            <w:r w:rsidRPr="00AD060A">
              <w:rPr>
                <w:rFonts w:ascii="Arial" w:hAnsi="Arial" w:cs="Arial"/>
                <w:sz w:val="22"/>
                <w:szCs w:val="22"/>
              </w:rPr>
              <w:tab/>
              <w:t>: 01.04.2014 - 01.04.2016</w:t>
            </w:r>
          </w:p>
          <w:p w14:paraId="4243468D" w14:textId="27EFD464" w:rsidR="00AD060A" w:rsidRPr="00AD060A" w:rsidRDefault="00AD060A" w:rsidP="00AD060A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>Funding Agency: TÜBİTAK-1001: 213M516</w:t>
            </w:r>
          </w:p>
        </w:tc>
      </w:tr>
    </w:tbl>
    <w:p w14:paraId="245283E9" w14:textId="2FBA23E5" w:rsidR="00C86AAD" w:rsidRDefault="00210DD9">
      <w:r>
        <w:br w:type="page"/>
      </w:r>
    </w:p>
    <w:p w14:paraId="0C9B4861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3C3476B3" w14:textId="77777777" w:rsidR="00C27E37" w:rsidRPr="00203164" w:rsidRDefault="006C37A5" w:rsidP="00124550">
      <w:pPr>
        <w:pStyle w:val="Heading1"/>
        <w:rPr>
          <w:i w:val="0"/>
          <w:sz w:val="24"/>
        </w:rPr>
      </w:pPr>
      <w:r w:rsidRPr="00203164">
        <w:rPr>
          <w:i w:val="0"/>
          <w:sz w:val="24"/>
        </w:rPr>
        <w:t>CONFERENCE PRESENTATIONS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E95D66" w:rsidRPr="00AD00B3" w14:paraId="20425BD7" w14:textId="77777777" w:rsidTr="00AD060A">
        <w:trPr>
          <w:trHeight w:val="463"/>
        </w:trPr>
        <w:tc>
          <w:tcPr>
            <w:tcW w:w="2093" w:type="dxa"/>
            <w:shd w:val="clear" w:color="auto" w:fill="auto"/>
            <w:vAlign w:val="center"/>
          </w:tcPr>
          <w:p w14:paraId="43BA731D" w14:textId="77777777" w:rsidR="00E95D66" w:rsidRDefault="00D53931" w:rsidP="00AD00B3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710" w:type="dxa"/>
            <w:shd w:val="clear" w:color="auto" w:fill="auto"/>
          </w:tcPr>
          <w:p w14:paraId="63D9FAE7" w14:textId="6FE6FFF5" w:rsidR="00AD060A" w:rsidRPr="00AD060A" w:rsidRDefault="00AD060A" w:rsidP="00AD060A">
            <w:pPr>
              <w:rPr>
                <w:b/>
                <w:bCs/>
              </w:rPr>
            </w:pPr>
            <w:proofErr w:type="spellStart"/>
            <w:r>
              <w:t>Savas</w:t>
            </w:r>
            <w:proofErr w:type="spellEnd"/>
            <w:r>
              <w:t xml:space="preserve"> V. E., </w:t>
            </w:r>
            <w:r w:rsidRPr="00AD060A">
              <w:rPr>
                <w:b/>
                <w:bCs/>
              </w:rPr>
              <w:t>Buyuk</w:t>
            </w:r>
            <w:r>
              <w:t xml:space="preserve"> M., The Effect of Metal Forming on Crashworthiness., </w:t>
            </w:r>
            <w:r w:rsidRPr="00AD060A">
              <w:rPr>
                <w:b/>
                <w:bCs/>
              </w:rPr>
              <w:t>19th International Conference on Machine Design and Production</w:t>
            </w:r>
          </w:p>
          <w:p w14:paraId="62DF0151" w14:textId="50A8CDD1" w:rsidR="00E95D66" w:rsidRPr="0063389D" w:rsidRDefault="00AD060A" w:rsidP="00AD060A">
            <w:r w:rsidRPr="00AD060A">
              <w:rPr>
                <w:b/>
                <w:bCs/>
              </w:rPr>
              <w:t>(UMTIK 2024)</w:t>
            </w:r>
            <w:r>
              <w:t>, Ankara, Turkey</w:t>
            </w:r>
          </w:p>
        </w:tc>
      </w:tr>
      <w:tr w:rsidR="00011E84" w:rsidRPr="00AD00B3" w14:paraId="294CB330" w14:textId="77777777" w:rsidTr="00AD060A">
        <w:trPr>
          <w:trHeight w:val="463"/>
        </w:trPr>
        <w:tc>
          <w:tcPr>
            <w:tcW w:w="2093" w:type="dxa"/>
            <w:shd w:val="clear" w:color="auto" w:fill="auto"/>
            <w:vAlign w:val="center"/>
          </w:tcPr>
          <w:p w14:paraId="2CCA11A9" w14:textId="77777777" w:rsidR="00011E84" w:rsidRDefault="00D53931" w:rsidP="00AD00B3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2</w:t>
            </w:r>
          </w:p>
        </w:tc>
        <w:tc>
          <w:tcPr>
            <w:tcW w:w="7710" w:type="dxa"/>
            <w:shd w:val="clear" w:color="auto" w:fill="auto"/>
          </w:tcPr>
          <w:p w14:paraId="5F144FF8" w14:textId="4EFA3603" w:rsidR="00011E84" w:rsidRPr="0063389D" w:rsidRDefault="00AD060A" w:rsidP="00D53931">
            <w:pPr>
              <w:pStyle w:val="Els-Title"/>
              <w:jc w:val="left"/>
              <w:rPr>
                <w:lang w:val="tr-TR"/>
              </w:rPr>
            </w:pPr>
            <w:proofErr w:type="spellStart"/>
            <w:r w:rsidRPr="00AD060A">
              <w:rPr>
                <w:lang w:val="tr-TR"/>
              </w:rPr>
              <w:t>Yilmaz</w:t>
            </w:r>
            <w:proofErr w:type="spellEnd"/>
            <w:r w:rsidRPr="00AD060A">
              <w:rPr>
                <w:lang w:val="tr-TR"/>
              </w:rPr>
              <w:t xml:space="preserve">, C., </w:t>
            </w:r>
            <w:proofErr w:type="spellStart"/>
            <w:r w:rsidRPr="00AD060A">
              <w:rPr>
                <w:lang w:val="tr-TR"/>
              </w:rPr>
              <w:t>Akalin</w:t>
            </w:r>
            <w:proofErr w:type="spellEnd"/>
            <w:r w:rsidRPr="00AD060A">
              <w:rPr>
                <w:lang w:val="tr-TR"/>
              </w:rPr>
              <w:t xml:space="preserve">, C., </w:t>
            </w:r>
            <w:proofErr w:type="spellStart"/>
            <w:r w:rsidRPr="00AD060A">
              <w:rPr>
                <w:lang w:val="tr-TR"/>
              </w:rPr>
              <w:t>Gunal</w:t>
            </w:r>
            <w:proofErr w:type="spellEnd"/>
            <w:r w:rsidRPr="00AD060A">
              <w:rPr>
                <w:lang w:val="tr-TR"/>
              </w:rPr>
              <w:t xml:space="preserve">, I., </w:t>
            </w:r>
            <w:proofErr w:type="spellStart"/>
            <w:r w:rsidRPr="00AD060A">
              <w:rPr>
                <w:lang w:val="tr-TR"/>
              </w:rPr>
              <w:t>Celik</w:t>
            </w:r>
            <w:proofErr w:type="spellEnd"/>
            <w:r w:rsidRPr="00AD060A">
              <w:rPr>
                <w:lang w:val="tr-TR"/>
              </w:rPr>
              <w:t xml:space="preserve">, H., </w:t>
            </w:r>
            <w:r w:rsidRPr="00AD060A">
              <w:rPr>
                <w:b/>
                <w:bCs w:val="0"/>
                <w:lang w:val="tr-TR"/>
              </w:rPr>
              <w:t>Buyuk</w:t>
            </w:r>
            <w:r w:rsidRPr="00AD060A">
              <w:rPr>
                <w:lang w:val="tr-TR"/>
              </w:rPr>
              <w:t xml:space="preserve">, M., </w:t>
            </w:r>
            <w:proofErr w:type="spellStart"/>
            <w:r w:rsidRPr="00AD060A">
              <w:rPr>
                <w:lang w:val="tr-TR"/>
              </w:rPr>
              <w:t>Suleman</w:t>
            </w:r>
            <w:proofErr w:type="spellEnd"/>
            <w:r w:rsidRPr="00AD060A">
              <w:rPr>
                <w:lang w:val="tr-TR"/>
              </w:rPr>
              <w:t xml:space="preserve">, A., </w:t>
            </w:r>
            <w:proofErr w:type="spellStart"/>
            <w:r w:rsidRPr="00AD060A">
              <w:rPr>
                <w:lang w:val="tr-TR"/>
              </w:rPr>
              <w:t>and</w:t>
            </w:r>
            <w:proofErr w:type="spellEnd"/>
            <w:r w:rsidRPr="00AD060A">
              <w:rPr>
                <w:lang w:val="tr-TR"/>
              </w:rPr>
              <w:t xml:space="preserve"> </w:t>
            </w:r>
            <w:proofErr w:type="spellStart"/>
            <w:r w:rsidRPr="00AD060A">
              <w:rPr>
                <w:lang w:val="tr-TR"/>
              </w:rPr>
              <w:t>Yildiz</w:t>
            </w:r>
            <w:proofErr w:type="spellEnd"/>
            <w:r w:rsidRPr="00AD060A">
              <w:rPr>
                <w:lang w:val="tr-TR"/>
              </w:rPr>
              <w:t xml:space="preserve">, M. </w:t>
            </w:r>
            <w:proofErr w:type="spellStart"/>
            <w:r w:rsidRPr="00AD060A">
              <w:rPr>
                <w:lang w:val="tr-TR"/>
              </w:rPr>
              <w:t>Observation</w:t>
            </w:r>
            <w:proofErr w:type="spellEnd"/>
            <w:r w:rsidRPr="00AD060A">
              <w:rPr>
                <w:lang w:val="tr-TR"/>
              </w:rPr>
              <w:t xml:space="preserve"> of </w:t>
            </w:r>
            <w:proofErr w:type="spellStart"/>
            <w:r w:rsidRPr="00AD060A">
              <w:rPr>
                <w:lang w:val="tr-TR"/>
              </w:rPr>
              <w:t>Damage</w:t>
            </w:r>
            <w:proofErr w:type="spellEnd"/>
            <w:r w:rsidRPr="00AD060A">
              <w:rPr>
                <w:lang w:val="tr-TR"/>
              </w:rPr>
              <w:t xml:space="preserve"> </w:t>
            </w:r>
            <w:proofErr w:type="spellStart"/>
            <w:r w:rsidRPr="00AD060A">
              <w:rPr>
                <w:lang w:val="tr-TR"/>
              </w:rPr>
              <w:t>Accumulation</w:t>
            </w:r>
            <w:proofErr w:type="spellEnd"/>
            <w:r w:rsidRPr="00AD060A">
              <w:rPr>
                <w:lang w:val="tr-TR"/>
              </w:rPr>
              <w:t xml:space="preserve"> </w:t>
            </w:r>
            <w:proofErr w:type="spellStart"/>
            <w:r w:rsidRPr="00AD060A">
              <w:rPr>
                <w:lang w:val="tr-TR"/>
              </w:rPr>
              <w:t>under</w:t>
            </w:r>
            <w:proofErr w:type="spellEnd"/>
            <w:r w:rsidRPr="00AD060A">
              <w:rPr>
                <w:lang w:val="tr-TR"/>
              </w:rPr>
              <w:t xml:space="preserve"> </w:t>
            </w:r>
            <w:proofErr w:type="spellStart"/>
            <w:r w:rsidRPr="00AD060A">
              <w:rPr>
                <w:lang w:val="tr-TR"/>
              </w:rPr>
              <w:t>In-plane</w:t>
            </w:r>
            <w:proofErr w:type="spellEnd"/>
            <w:r w:rsidRPr="00AD060A">
              <w:rPr>
                <w:lang w:val="tr-TR"/>
              </w:rPr>
              <w:t xml:space="preserve"> </w:t>
            </w:r>
            <w:proofErr w:type="spellStart"/>
            <w:r w:rsidRPr="00AD060A">
              <w:rPr>
                <w:lang w:val="tr-TR"/>
              </w:rPr>
              <w:t>Shear</w:t>
            </w:r>
            <w:proofErr w:type="spellEnd"/>
            <w:r w:rsidRPr="00AD060A">
              <w:rPr>
                <w:lang w:val="tr-TR"/>
              </w:rPr>
              <w:t xml:space="preserve"> </w:t>
            </w:r>
            <w:proofErr w:type="spellStart"/>
            <w:r w:rsidRPr="00AD060A">
              <w:rPr>
                <w:lang w:val="tr-TR"/>
              </w:rPr>
              <w:t>Loading</w:t>
            </w:r>
            <w:proofErr w:type="spellEnd"/>
            <w:r w:rsidRPr="00AD060A">
              <w:rPr>
                <w:lang w:val="tr-TR"/>
              </w:rPr>
              <w:t xml:space="preserve">. </w:t>
            </w:r>
            <w:r w:rsidRPr="00AD060A">
              <w:rPr>
                <w:b/>
                <w:bCs w:val="0"/>
                <w:lang w:val="tr-TR"/>
              </w:rPr>
              <w:t xml:space="preserve">NATO S&amp;T </w:t>
            </w:r>
            <w:proofErr w:type="spellStart"/>
            <w:r w:rsidRPr="00AD060A">
              <w:rPr>
                <w:b/>
                <w:bCs w:val="0"/>
                <w:lang w:val="tr-TR"/>
              </w:rPr>
              <w:t>specialist’s</w:t>
            </w:r>
            <w:proofErr w:type="spellEnd"/>
            <w:r w:rsidRPr="00AD060A">
              <w:rPr>
                <w:b/>
                <w:bCs w:val="0"/>
                <w:lang w:val="tr-TR"/>
              </w:rPr>
              <w:t xml:space="preserve"> workshop (AVT-305), </w:t>
            </w:r>
            <w:proofErr w:type="spellStart"/>
            <w:r w:rsidRPr="00AD060A">
              <w:rPr>
                <w:b/>
                <w:bCs w:val="0"/>
                <w:lang w:val="tr-TR"/>
              </w:rPr>
              <w:t>Sensing</w:t>
            </w:r>
            <w:proofErr w:type="spellEnd"/>
            <w:r w:rsidRPr="00AD060A">
              <w:rPr>
                <w:b/>
                <w:bCs w:val="0"/>
                <w:lang w:val="tr-TR"/>
              </w:rPr>
              <w:t xml:space="preserve"> </w:t>
            </w:r>
            <w:proofErr w:type="spellStart"/>
            <w:r w:rsidRPr="00AD060A">
              <w:rPr>
                <w:b/>
                <w:bCs w:val="0"/>
                <w:lang w:val="tr-TR"/>
              </w:rPr>
              <w:t>Systems</w:t>
            </w:r>
            <w:proofErr w:type="spellEnd"/>
            <w:r w:rsidRPr="00AD060A">
              <w:rPr>
                <w:b/>
                <w:bCs w:val="0"/>
                <w:lang w:val="tr-TR"/>
              </w:rPr>
              <w:t xml:space="preserve"> </w:t>
            </w:r>
            <w:proofErr w:type="spellStart"/>
            <w:r w:rsidRPr="00AD060A">
              <w:rPr>
                <w:b/>
                <w:bCs w:val="0"/>
                <w:lang w:val="tr-TR"/>
              </w:rPr>
              <w:t>for</w:t>
            </w:r>
            <w:proofErr w:type="spellEnd"/>
            <w:r w:rsidRPr="00AD060A">
              <w:rPr>
                <w:b/>
                <w:bCs w:val="0"/>
                <w:lang w:val="tr-TR"/>
              </w:rPr>
              <w:t xml:space="preserve"> </w:t>
            </w:r>
            <w:proofErr w:type="spellStart"/>
            <w:r w:rsidRPr="00AD060A">
              <w:rPr>
                <w:b/>
                <w:bCs w:val="0"/>
                <w:lang w:val="tr-TR"/>
              </w:rPr>
              <w:t>Integrated</w:t>
            </w:r>
            <w:proofErr w:type="spellEnd"/>
            <w:r w:rsidRPr="00AD060A">
              <w:rPr>
                <w:b/>
                <w:bCs w:val="0"/>
                <w:lang w:val="tr-TR"/>
              </w:rPr>
              <w:t xml:space="preserve"> </w:t>
            </w:r>
            <w:proofErr w:type="spellStart"/>
            <w:r w:rsidRPr="00AD060A">
              <w:rPr>
                <w:b/>
                <w:bCs w:val="0"/>
                <w:lang w:val="tr-TR"/>
              </w:rPr>
              <w:t>Vehicle</w:t>
            </w:r>
            <w:proofErr w:type="spellEnd"/>
            <w:r w:rsidRPr="00AD060A">
              <w:rPr>
                <w:b/>
                <w:bCs w:val="0"/>
                <w:lang w:val="tr-TR"/>
              </w:rPr>
              <w:t xml:space="preserve"> </w:t>
            </w:r>
            <w:proofErr w:type="spellStart"/>
            <w:r w:rsidRPr="00AD060A">
              <w:rPr>
                <w:b/>
                <w:bCs w:val="0"/>
                <w:lang w:val="tr-TR"/>
              </w:rPr>
              <w:t>Health</w:t>
            </w:r>
            <w:proofErr w:type="spellEnd"/>
            <w:r w:rsidRPr="00AD060A">
              <w:rPr>
                <w:b/>
                <w:bCs w:val="0"/>
                <w:lang w:val="tr-TR"/>
              </w:rPr>
              <w:t xml:space="preserve"> Management </w:t>
            </w:r>
            <w:proofErr w:type="spellStart"/>
            <w:r w:rsidRPr="00AD060A">
              <w:rPr>
                <w:b/>
                <w:bCs w:val="0"/>
                <w:lang w:val="tr-TR"/>
              </w:rPr>
              <w:t>for</w:t>
            </w:r>
            <w:proofErr w:type="spellEnd"/>
            <w:r w:rsidRPr="00AD060A">
              <w:rPr>
                <w:b/>
                <w:bCs w:val="0"/>
                <w:lang w:val="tr-TR"/>
              </w:rPr>
              <w:t xml:space="preserve"> </w:t>
            </w:r>
            <w:proofErr w:type="spellStart"/>
            <w:r w:rsidRPr="00AD060A">
              <w:rPr>
                <w:b/>
                <w:bCs w:val="0"/>
                <w:lang w:val="tr-TR"/>
              </w:rPr>
              <w:t>Military</w:t>
            </w:r>
            <w:proofErr w:type="spellEnd"/>
            <w:r w:rsidRPr="00AD060A">
              <w:rPr>
                <w:b/>
                <w:bCs w:val="0"/>
                <w:lang w:val="tr-TR"/>
              </w:rPr>
              <w:t xml:space="preserve"> </w:t>
            </w:r>
            <w:proofErr w:type="spellStart"/>
            <w:r w:rsidRPr="00AD060A">
              <w:rPr>
                <w:b/>
                <w:bCs w:val="0"/>
                <w:lang w:val="tr-TR"/>
              </w:rPr>
              <w:t>Vehicles</w:t>
            </w:r>
            <w:proofErr w:type="spellEnd"/>
            <w:r w:rsidRPr="00AD060A">
              <w:rPr>
                <w:b/>
                <w:bCs w:val="0"/>
                <w:lang w:val="tr-TR"/>
              </w:rPr>
              <w:t xml:space="preserve">, </w:t>
            </w:r>
            <w:proofErr w:type="spellStart"/>
            <w:r w:rsidRPr="00AD060A">
              <w:rPr>
                <w:b/>
                <w:bCs w:val="0"/>
                <w:lang w:val="tr-TR"/>
              </w:rPr>
              <w:t>Sensing</w:t>
            </w:r>
            <w:proofErr w:type="spellEnd"/>
            <w:r w:rsidRPr="00AD060A">
              <w:rPr>
                <w:b/>
                <w:bCs w:val="0"/>
                <w:lang w:val="tr-TR"/>
              </w:rPr>
              <w:t xml:space="preserve"> </w:t>
            </w:r>
            <w:proofErr w:type="spellStart"/>
            <w:r w:rsidRPr="00AD060A">
              <w:rPr>
                <w:b/>
                <w:bCs w:val="0"/>
                <w:lang w:val="tr-TR"/>
              </w:rPr>
              <w:t>Systems</w:t>
            </w:r>
            <w:proofErr w:type="spellEnd"/>
            <w:r w:rsidRPr="00AD060A">
              <w:rPr>
                <w:b/>
                <w:bCs w:val="0"/>
                <w:lang w:val="tr-TR"/>
              </w:rPr>
              <w:t xml:space="preserve"> </w:t>
            </w:r>
            <w:proofErr w:type="spellStart"/>
            <w:r w:rsidRPr="00AD060A">
              <w:rPr>
                <w:b/>
                <w:bCs w:val="0"/>
                <w:lang w:val="tr-TR"/>
              </w:rPr>
              <w:t>for</w:t>
            </w:r>
            <w:proofErr w:type="spellEnd"/>
            <w:r w:rsidRPr="00AD060A">
              <w:rPr>
                <w:b/>
                <w:bCs w:val="0"/>
                <w:lang w:val="tr-TR"/>
              </w:rPr>
              <w:t xml:space="preserve"> </w:t>
            </w:r>
            <w:proofErr w:type="spellStart"/>
            <w:r w:rsidRPr="00AD060A">
              <w:rPr>
                <w:b/>
                <w:bCs w:val="0"/>
                <w:lang w:val="tr-TR"/>
              </w:rPr>
              <w:t>Integrated</w:t>
            </w:r>
            <w:proofErr w:type="spellEnd"/>
            <w:r w:rsidRPr="00AD060A">
              <w:rPr>
                <w:b/>
                <w:bCs w:val="0"/>
                <w:lang w:val="tr-TR"/>
              </w:rPr>
              <w:t xml:space="preserve"> </w:t>
            </w:r>
            <w:proofErr w:type="spellStart"/>
            <w:r w:rsidRPr="00AD060A">
              <w:rPr>
                <w:b/>
                <w:bCs w:val="0"/>
                <w:lang w:val="tr-TR"/>
              </w:rPr>
              <w:t>Vehicle</w:t>
            </w:r>
            <w:proofErr w:type="spellEnd"/>
            <w:r w:rsidRPr="00AD060A">
              <w:rPr>
                <w:b/>
                <w:bCs w:val="0"/>
                <w:lang w:val="tr-TR"/>
              </w:rPr>
              <w:t xml:space="preserve"> </w:t>
            </w:r>
            <w:proofErr w:type="spellStart"/>
            <w:r w:rsidRPr="00AD060A">
              <w:rPr>
                <w:b/>
                <w:bCs w:val="0"/>
                <w:lang w:val="tr-TR"/>
              </w:rPr>
              <w:t>Health</w:t>
            </w:r>
            <w:proofErr w:type="spellEnd"/>
            <w:r w:rsidRPr="00AD060A">
              <w:rPr>
                <w:b/>
                <w:bCs w:val="0"/>
                <w:lang w:val="tr-TR"/>
              </w:rPr>
              <w:t xml:space="preserve"> Management </w:t>
            </w:r>
            <w:proofErr w:type="spellStart"/>
            <w:r w:rsidRPr="00AD060A">
              <w:rPr>
                <w:b/>
                <w:bCs w:val="0"/>
                <w:lang w:val="tr-TR"/>
              </w:rPr>
              <w:t>for</w:t>
            </w:r>
            <w:proofErr w:type="spellEnd"/>
            <w:r w:rsidRPr="00AD060A">
              <w:rPr>
                <w:b/>
                <w:bCs w:val="0"/>
                <w:lang w:val="tr-TR"/>
              </w:rPr>
              <w:t xml:space="preserve"> </w:t>
            </w:r>
            <w:proofErr w:type="spellStart"/>
            <w:r w:rsidRPr="00AD060A">
              <w:rPr>
                <w:b/>
                <w:bCs w:val="0"/>
                <w:lang w:val="tr-TR"/>
              </w:rPr>
              <w:t>Military</w:t>
            </w:r>
            <w:proofErr w:type="spellEnd"/>
            <w:r w:rsidRPr="00AD060A">
              <w:rPr>
                <w:b/>
                <w:bCs w:val="0"/>
                <w:lang w:val="tr-TR"/>
              </w:rPr>
              <w:t xml:space="preserve"> </w:t>
            </w:r>
            <w:proofErr w:type="spellStart"/>
            <w:r w:rsidRPr="00AD060A">
              <w:rPr>
                <w:b/>
                <w:bCs w:val="0"/>
                <w:lang w:val="tr-TR"/>
              </w:rPr>
              <w:t>Vehicles</w:t>
            </w:r>
            <w:proofErr w:type="spellEnd"/>
            <w:r w:rsidRPr="00AD060A">
              <w:rPr>
                <w:lang w:val="tr-TR"/>
              </w:rPr>
              <w:t xml:space="preserve">, 15 </w:t>
            </w:r>
            <w:proofErr w:type="spellStart"/>
            <w:r w:rsidRPr="00AD060A">
              <w:rPr>
                <w:lang w:val="tr-TR"/>
              </w:rPr>
              <w:t>December</w:t>
            </w:r>
            <w:proofErr w:type="spellEnd"/>
            <w:r w:rsidRPr="00AD060A">
              <w:rPr>
                <w:lang w:val="tr-TR"/>
              </w:rPr>
              <w:t xml:space="preserve"> 2018, </w:t>
            </w:r>
            <w:proofErr w:type="spellStart"/>
            <w:r w:rsidRPr="00AD060A">
              <w:rPr>
                <w:lang w:val="tr-TR"/>
              </w:rPr>
              <w:t>Athens</w:t>
            </w:r>
            <w:proofErr w:type="spellEnd"/>
            <w:r w:rsidRPr="00AD060A">
              <w:rPr>
                <w:lang w:val="tr-TR"/>
              </w:rPr>
              <w:t xml:space="preserve">, </w:t>
            </w:r>
            <w:proofErr w:type="spellStart"/>
            <w:r w:rsidRPr="00AD060A">
              <w:rPr>
                <w:lang w:val="tr-TR"/>
              </w:rPr>
              <w:t>Greece</w:t>
            </w:r>
            <w:proofErr w:type="spellEnd"/>
            <w:r w:rsidRPr="00AD060A">
              <w:rPr>
                <w:lang w:val="tr-TR"/>
              </w:rPr>
              <w:t>.</w:t>
            </w:r>
          </w:p>
        </w:tc>
      </w:tr>
      <w:tr w:rsidR="0019605C" w:rsidRPr="00AD00B3" w14:paraId="69ACDC34" w14:textId="77777777" w:rsidTr="00AD060A">
        <w:trPr>
          <w:trHeight w:val="463"/>
        </w:trPr>
        <w:tc>
          <w:tcPr>
            <w:tcW w:w="2093" w:type="dxa"/>
            <w:shd w:val="clear" w:color="auto" w:fill="auto"/>
            <w:vAlign w:val="center"/>
          </w:tcPr>
          <w:p w14:paraId="7E8306F5" w14:textId="77777777" w:rsidR="0019605C" w:rsidRDefault="00D53931" w:rsidP="00AD00B3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3</w:t>
            </w:r>
          </w:p>
        </w:tc>
        <w:tc>
          <w:tcPr>
            <w:tcW w:w="7710" w:type="dxa"/>
            <w:shd w:val="clear" w:color="auto" w:fill="auto"/>
          </w:tcPr>
          <w:p w14:paraId="03AEF2FF" w14:textId="5286AB8B" w:rsidR="0019605C" w:rsidRDefault="00AD060A" w:rsidP="00D53931">
            <w:pPr>
              <w:pStyle w:val="Els-Title"/>
              <w:jc w:val="left"/>
            </w:pPr>
            <w:r w:rsidRPr="00AD060A">
              <w:t xml:space="preserve">Aydin, Ö. F., </w:t>
            </w:r>
            <w:proofErr w:type="spellStart"/>
            <w:r w:rsidRPr="00AD060A">
              <w:t>Malkoç</w:t>
            </w:r>
            <w:proofErr w:type="spellEnd"/>
            <w:r w:rsidRPr="00AD060A">
              <w:t xml:space="preserve">, G., </w:t>
            </w:r>
            <w:proofErr w:type="spellStart"/>
            <w:r w:rsidRPr="00AD060A">
              <w:rPr>
                <w:b/>
                <w:bCs w:val="0"/>
              </w:rPr>
              <w:t>Büyük</w:t>
            </w:r>
            <w:proofErr w:type="spellEnd"/>
            <w:r w:rsidRPr="00AD060A">
              <w:t xml:space="preserve">, M., Diez, J. and </w:t>
            </w:r>
            <w:proofErr w:type="spellStart"/>
            <w:r w:rsidRPr="00AD060A">
              <w:t>Atahan</w:t>
            </w:r>
            <w:proofErr w:type="spellEnd"/>
            <w:r w:rsidRPr="00AD060A">
              <w:t xml:space="preserve">, A. O. Safety of Road Work Zones: European and the U.S. Perspective. </w:t>
            </w:r>
            <w:r w:rsidRPr="00AD060A">
              <w:rPr>
                <w:b/>
                <w:bCs w:val="0"/>
              </w:rPr>
              <w:t xml:space="preserve">E&amp;E Congress 2016, 6th </w:t>
            </w:r>
            <w:proofErr w:type="spellStart"/>
            <w:r w:rsidRPr="00AD060A">
              <w:rPr>
                <w:b/>
                <w:bCs w:val="0"/>
              </w:rPr>
              <w:t>Eurasphalt</w:t>
            </w:r>
            <w:proofErr w:type="spellEnd"/>
            <w:r w:rsidRPr="00AD060A">
              <w:rPr>
                <w:b/>
                <w:bCs w:val="0"/>
              </w:rPr>
              <w:t xml:space="preserve"> &amp; </w:t>
            </w:r>
            <w:proofErr w:type="spellStart"/>
            <w:r w:rsidRPr="00AD060A">
              <w:rPr>
                <w:b/>
                <w:bCs w:val="0"/>
              </w:rPr>
              <w:t>Eurobitume</w:t>
            </w:r>
            <w:proofErr w:type="spellEnd"/>
            <w:r w:rsidRPr="00AD060A">
              <w:rPr>
                <w:b/>
                <w:bCs w:val="0"/>
              </w:rPr>
              <w:t xml:space="preserve"> Congress</w:t>
            </w:r>
            <w:r w:rsidRPr="00AD060A">
              <w:t>, 1-3 June 2016, Prague, Czech Republic.</w:t>
            </w:r>
          </w:p>
        </w:tc>
      </w:tr>
      <w:tr w:rsidR="0019605C" w:rsidRPr="00AD00B3" w14:paraId="005CDE12" w14:textId="77777777" w:rsidTr="00AD060A">
        <w:trPr>
          <w:trHeight w:val="463"/>
        </w:trPr>
        <w:tc>
          <w:tcPr>
            <w:tcW w:w="2093" w:type="dxa"/>
            <w:shd w:val="clear" w:color="auto" w:fill="auto"/>
            <w:vAlign w:val="center"/>
          </w:tcPr>
          <w:p w14:paraId="2788A03E" w14:textId="77777777" w:rsidR="0019605C" w:rsidRDefault="00D53931" w:rsidP="00AD00B3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4</w:t>
            </w:r>
          </w:p>
        </w:tc>
        <w:tc>
          <w:tcPr>
            <w:tcW w:w="7710" w:type="dxa"/>
            <w:shd w:val="clear" w:color="auto" w:fill="auto"/>
          </w:tcPr>
          <w:p w14:paraId="3F782CD6" w14:textId="6E14A767" w:rsidR="0019605C" w:rsidRDefault="00AD060A" w:rsidP="00D53931">
            <w:pPr>
              <w:pStyle w:val="Els-Title"/>
              <w:jc w:val="left"/>
            </w:pPr>
            <w:r w:rsidRPr="00AD060A">
              <w:rPr>
                <w:b/>
                <w:bCs w:val="0"/>
              </w:rPr>
              <w:t>Buyuk</w:t>
            </w:r>
            <w:r w:rsidRPr="00AD060A">
              <w:t xml:space="preserve">, M., </w:t>
            </w:r>
            <w:proofErr w:type="spellStart"/>
            <w:r w:rsidRPr="00AD060A">
              <w:t>Marzougui</w:t>
            </w:r>
            <w:proofErr w:type="spellEnd"/>
            <w:r w:rsidRPr="00AD060A">
              <w:t xml:space="preserve">, D., and Kan, C. D. Safety Performance Evaluation of Portable Concrete Barriers with Different Design Combinations by using Modular Finite Element Modeling Approach. </w:t>
            </w:r>
            <w:r w:rsidRPr="00AD060A">
              <w:rPr>
                <w:b/>
                <w:bCs w:val="0"/>
              </w:rPr>
              <w:t>International Crashworthiness Conference</w:t>
            </w:r>
            <w:r w:rsidRPr="00AD060A">
              <w:t xml:space="preserve">, 22-25 July 2008, Kyoto, Japan.   </w:t>
            </w:r>
          </w:p>
        </w:tc>
      </w:tr>
      <w:tr w:rsidR="001153F4" w:rsidRPr="00AD00B3" w14:paraId="25DD6E22" w14:textId="77777777" w:rsidTr="00AD060A">
        <w:trPr>
          <w:trHeight w:val="463"/>
        </w:trPr>
        <w:tc>
          <w:tcPr>
            <w:tcW w:w="2093" w:type="dxa"/>
            <w:shd w:val="clear" w:color="auto" w:fill="auto"/>
            <w:vAlign w:val="center"/>
          </w:tcPr>
          <w:p w14:paraId="05C0013B" w14:textId="77777777" w:rsidR="001153F4" w:rsidRDefault="00D53931" w:rsidP="00AD00B3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5</w:t>
            </w:r>
          </w:p>
        </w:tc>
        <w:tc>
          <w:tcPr>
            <w:tcW w:w="7710" w:type="dxa"/>
            <w:shd w:val="clear" w:color="auto" w:fill="auto"/>
          </w:tcPr>
          <w:p w14:paraId="31FBD9C0" w14:textId="35F36E4E" w:rsidR="001153F4" w:rsidRPr="001153F4" w:rsidRDefault="00AD060A" w:rsidP="00CD5BDF">
            <w:pPr>
              <w:pStyle w:val="Els-Title"/>
            </w:pPr>
            <w:r w:rsidRPr="00AD060A">
              <w:t xml:space="preserve">Carney, K. S., Du </w:t>
            </w:r>
            <w:proofErr w:type="spellStart"/>
            <w:r w:rsidRPr="00AD060A">
              <w:t>Bois</w:t>
            </w:r>
            <w:proofErr w:type="spellEnd"/>
            <w:r w:rsidRPr="00AD060A">
              <w:t xml:space="preserve">, P. A., </w:t>
            </w:r>
            <w:r w:rsidRPr="00AD060A">
              <w:rPr>
                <w:b/>
                <w:bCs w:val="0"/>
              </w:rPr>
              <w:t>Buyuk</w:t>
            </w:r>
            <w:r w:rsidRPr="00AD060A">
              <w:t xml:space="preserve"> M., and Kan S. </w:t>
            </w:r>
            <w:proofErr w:type="gramStart"/>
            <w:r w:rsidRPr="00AD060A">
              <w:t>A</w:t>
            </w:r>
            <w:proofErr w:type="gramEnd"/>
            <w:r w:rsidRPr="00AD060A">
              <w:t xml:space="preserve"> Generalized, Three Dimensional Definition, Description and Derived Limits of the Triaxial Failure of Metals. </w:t>
            </w:r>
            <w:r w:rsidRPr="00AD060A">
              <w:rPr>
                <w:b/>
                <w:bCs w:val="0"/>
              </w:rPr>
              <w:t>Earth &amp; Space 2008, ASCE 11th Aerospace Division International Conference on Engineering, Construction and Operations in Challenging Environments</w:t>
            </w:r>
            <w:r w:rsidRPr="00AD060A">
              <w:t xml:space="preserve">, 3-5 March 2008, Long Beach, CA.   </w:t>
            </w:r>
          </w:p>
        </w:tc>
      </w:tr>
      <w:tr w:rsidR="00470A56" w:rsidRPr="00AD00B3" w14:paraId="67E5D36A" w14:textId="77777777" w:rsidTr="00AD060A">
        <w:trPr>
          <w:trHeight w:val="463"/>
        </w:trPr>
        <w:tc>
          <w:tcPr>
            <w:tcW w:w="2093" w:type="dxa"/>
            <w:shd w:val="clear" w:color="auto" w:fill="auto"/>
            <w:vAlign w:val="center"/>
          </w:tcPr>
          <w:p w14:paraId="3AD6D7AB" w14:textId="77777777" w:rsidR="00470A56" w:rsidRPr="00AD00B3" w:rsidRDefault="00D53931" w:rsidP="00AD00B3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6</w:t>
            </w:r>
          </w:p>
        </w:tc>
        <w:tc>
          <w:tcPr>
            <w:tcW w:w="7710" w:type="dxa"/>
            <w:shd w:val="clear" w:color="auto" w:fill="auto"/>
          </w:tcPr>
          <w:p w14:paraId="5F1C9DFD" w14:textId="6B3C6D80" w:rsidR="00470A56" w:rsidRPr="00470A56" w:rsidRDefault="00AD060A" w:rsidP="00D53931">
            <w:pPr>
              <w:pStyle w:val="Els-Title"/>
            </w:pPr>
            <w:r w:rsidRPr="00AD060A">
              <w:rPr>
                <w:b/>
                <w:bCs w:val="0"/>
              </w:rPr>
              <w:t>Buyuk</w:t>
            </w:r>
            <w:r w:rsidRPr="00AD060A">
              <w:t xml:space="preserve">, M., Kan, C. D., and </w:t>
            </w:r>
            <w:proofErr w:type="spellStart"/>
            <w:r w:rsidRPr="00AD060A">
              <w:t>Loikkanen</w:t>
            </w:r>
            <w:proofErr w:type="spellEnd"/>
            <w:r w:rsidRPr="00AD060A">
              <w:t xml:space="preserve">, M. J. Explicit Finite Element Analysis of 2024-T3/T351 Aluminum Material under Impact Loading for Airplane Engine Containment and Fragment Shielding. </w:t>
            </w:r>
            <w:r w:rsidRPr="00AD060A">
              <w:rPr>
                <w:b/>
                <w:bCs w:val="0"/>
              </w:rPr>
              <w:t>Earth &amp; Space 2008, ASCE 11th Aerospace Division International Conference on Engineering, Construction and Operations in Challenging Environments</w:t>
            </w:r>
            <w:r w:rsidRPr="00AD060A">
              <w:t xml:space="preserve">, 3-5 March 2008, Long Beach, CA.   </w:t>
            </w:r>
          </w:p>
        </w:tc>
      </w:tr>
      <w:tr w:rsidR="00D7621B" w:rsidRPr="00AD00B3" w14:paraId="4D681D8C" w14:textId="77777777" w:rsidTr="00AD060A">
        <w:trPr>
          <w:trHeight w:val="463"/>
        </w:trPr>
        <w:tc>
          <w:tcPr>
            <w:tcW w:w="2093" w:type="dxa"/>
            <w:shd w:val="clear" w:color="auto" w:fill="auto"/>
            <w:vAlign w:val="center"/>
          </w:tcPr>
          <w:p w14:paraId="76EC87E9" w14:textId="77777777" w:rsidR="00D7621B" w:rsidRPr="00AD00B3" w:rsidRDefault="00D53931" w:rsidP="00AD00B3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7</w:t>
            </w:r>
          </w:p>
        </w:tc>
        <w:tc>
          <w:tcPr>
            <w:tcW w:w="7710" w:type="dxa"/>
            <w:shd w:val="clear" w:color="auto" w:fill="auto"/>
          </w:tcPr>
          <w:p w14:paraId="6B26DFE4" w14:textId="192DCA17" w:rsidR="00D7621B" w:rsidRPr="00470A56" w:rsidRDefault="00AD060A" w:rsidP="00D53931">
            <w:pPr>
              <w:pStyle w:val="Els-Title"/>
            </w:pPr>
            <w:r w:rsidRPr="00AD060A">
              <w:rPr>
                <w:b/>
                <w:bCs w:val="0"/>
              </w:rPr>
              <w:t>Buyuk</w:t>
            </w:r>
            <w:r w:rsidRPr="00AD060A">
              <w:t xml:space="preserve">, M., </w:t>
            </w:r>
            <w:proofErr w:type="spellStart"/>
            <w:r w:rsidRPr="00AD060A">
              <w:t>Kurtaran</w:t>
            </w:r>
            <w:proofErr w:type="spellEnd"/>
            <w:r w:rsidRPr="00AD060A">
              <w:t xml:space="preserve">, H., </w:t>
            </w:r>
            <w:proofErr w:type="spellStart"/>
            <w:r w:rsidRPr="00AD060A">
              <w:t>Marzougui</w:t>
            </w:r>
            <w:proofErr w:type="spellEnd"/>
            <w:r w:rsidRPr="00AD060A">
              <w:t xml:space="preserve">, D., and Kan, C. D. A Multi-Objective Discrete Design Optimization Algorithm for Portable Concrete Barriers by Coupling Grey Relational Analysis with Successive Taguchi Method. </w:t>
            </w:r>
            <w:r w:rsidRPr="00AD060A">
              <w:rPr>
                <w:b/>
                <w:bCs w:val="0"/>
              </w:rPr>
              <w:t>TRB 87th Annual Meeting</w:t>
            </w:r>
            <w:r w:rsidRPr="00AD060A">
              <w:t xml:space="preserve">, 13-17 January 2008, Washington, D.C.   </w:t>
            </w:r>
          </w:p>
        </w:tc>
      </w:tr>
      <w:tr w:rsidR="00C86AAD" w:rsidRPr="00AD00B3" w14:paraId="2675DF0A" w14:textId="77777777" w:rsidTr="00AD060A">
        <w:trPr>
          <w:trHeight w:val="463"/>
        </w:trPr>
        <w:tc>
          <w:tcPr>
            <w:tcW w:w="2093" w:type="dxa"/>
            <w:shd w:val="clear" w:color="auto" w:fill="auto"/>
            <w:vAlign w:val="center"/>
          </w:tcPr>
          <w:p w14:paraId="2E42571B" w14:textId="77777777" w:rsidR="00C86AAD" w:rsidRPr="00AD00B3" w:rsidRDefault="00D53931" w:rsidP="00AD00B3">
            <w:pPr>
              <w:pStyle w:val="Heading1"/>
              <w:rPr>
                <w:i w:val="0"/>
                <w:color w:val="000000"/>
                <w:u w:val="single"/>
              </w:rPr>
            </w:pPr>
            <w:r>
              <w:rPr>
                <w:bCs w:val="0"/>
                <w:i w:val="0"/>
                <w:szCs w:val="18"/>
              </w:rPr>
              <w:t>8</w:t>
            </w:r>
          </w:p>
        </w:tc>
        <w:tc>
          <w:tcPr>
            <w:tcW w:w="7710" w:type="dxa"/>
            <w:shd w:val="clear" w:color="auto" w:fill="auto"/>
          </w:tcPr>
          <w:p w14:paraId="42147914" w14:textId="531BCA47" w:rsidR="00C86AAD" w:rsidRPr="00470A56" w:rsidRDefault="00AD060A" w:rsidP="001153F4">
            <w:pPr>
              <w:pStyle w:val="Els-Title"/>
            </w:pPr>
            <w:proofErr w:type="spellStart"/>
            <w:r w:rsidRPr="00AD060A">
              <w:t>Marzougui</w:t>
            </w:r>
            <w:proofErr w:type="spellEnd"/>
            <w:r w:rsidRPr="00AD060A">
              <w:t xml:space="preserve">, D., </w:t>
            </w:r>
            <w:r w:rsidRPr="00AD060A">
              <w:rPr>
                <w:b/>
                <w:bCs w:val="0"/>
              </w:rPr>
              <w:t>Buyuk</w:t>
            </w:r>
            <w:r w:rsidRPr="00AD060A">
              <w:t xml:space="preserve">, M., Kan, C. D., and </w:t>
            </w:r>
            <w:proofErr w:type="spellStart"/>
            <w:r w:rsidRPr="00AD060A">
              <w:t>Opiela</w:t>
            </w:r>
            <w:proofErr w:type="spellEnd"/>
            <w:r w:rsidRPr="00AD060A">
              <w:t xml:space="preserve">, K. Safety Performance Evaluation of Portable Concrete Barriers. </w:t>
            </w:r>
            <w:r w:rsidRPr="00AD060A">
              <w:rPr>
                <w:b/>
                <w:bCs w:val="0"/>
              </w:rPr>
              <w:t>TRB 87th Annual Meeting</w:t>
            </w:r>
            <w:r w:rsidRPr="00AD060A">
              <w:t xml:space="preserve">, 13-17 January 2008, Washington, D.C.   </w:t>
            </w:r>
          </w:p>
        </w:tc>
      </w:tr>
      <w:tr w:rsidR="00C86AAD" w:rsidRPr="00AD00B3" w14:paraId="2D1F27F4" w14:textId="77777777" w:rsidTr="00AD060A">
        <w:trPr>
          <w:trHeight w:val="463"/>
        </w:trPr>
        <w:tc>
          <w:tcPr>
            <w:tcW w:w="2093" w:type="dxa"/>
            <w:shd w:val="clear" w:color="auto" w:fill="auto"/>
            <w:vAlign w:val="center"/>
          </w:tcPr>
          <w:p w14:paraId="12FA5642" w14:textId="77777777" w:rsidR="00C86AAD" w:rsidRPr="00AD00B3" w:rsidRDefault="00D53931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7710" w:type="dxa"/>
            <w:shd w:val="clear" w:color="auto" w:fill="auto"/>
          </w:tcPr>
          <w:p w14:paraId="28CBCA5D" w14:textId="2D7A7EC6" w:rsidR="00C86AAD" w:rsidRPr="00470A56" w:rsidRDefault="00AD060A" w:rsidP="00225AD0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060A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Buyuk</w:t>
            </w:r>
            <w:r w:rsidRPr="00AD06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M.,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Kurtaran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H.,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Marzougui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D., and Kan, C.D. Automated Design of Threats and Shields under Hypervelocity Impacts by using Successive Approximate Optimization Methodology.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Hypervelocity Impact Symposium</w:t>
            </w:r>
            <w:r w:rsidRPr="00AD06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23-27 September 2007, Williamsburg, Virginia.   </w:t>
            </w:r>
          </w:p>
        </w:tc>
      </w:tr>
      <w:tr w:rsidR="00470A56" w:rsidRPr="00227B9B" w14:paraId="6522BBCA" w14:textId="77777777" w:rsidTr="00AD060A">
        <w:trPr>
          <w:trHeight w:val="463"/>
        </w:trPr>
        <w:tc>
          <w:tcPr>
            <w:tcW w:w="2093" w:type="dxa"/>
            <w:shd w:val="clear" w:color="auto" w:fill="auto"/>
            <w:vAlign w:val="center"/>
          </w:tcPr>
          <w:p w14:paraId="1F4C9123" w14:textId="77777777" w:rsidR="00470A56" w:rsidRPr="00227B9B" w:rsidRDefault="00D53931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7710" w:type="dxa"/>
            <w:shd w:val="clear" w:color="auto" w:fill="auto"/>
          </w:tcPr>
          <w:p w14:paraId="5768A8DB" w14:textId="31961E15" w:rsidR="00470A56" w:rsidRPr="00227B9B" w:rsidRDefault="00AD060A" w:rsidP="00470A5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D060A">
              <w:rPr>
                <w:rFonts w:ascii="Arial" w:hAnsi="Arial" w:cs="Arial"/>
                <w:b/>
                <w:sz w:val="22"/>
                <w:szCs w:val="22"/>
              </w:rPr>
              <w:t>Buyuk</w:t>
            </w:r>
            <w:r w:rsidRPr="00AD060A">
              <w:rPr>
                <w:rFonts w:ascii="Arial" w:hAnsi="Arial" w:cs="Arial"/>
                <w:bCs/>
                <w:sz w:val="22"/>
                <w:szCs w:val="22"/>
              </w:rPr>
              <w:t xml:space="preserve">, M., </w:t>
            </w:r>
            <w:proofErr w:type="spellStart"/>
            <w:r w:rsidRPr="00AD060A">
              <w:rPr>
                <w:rFonts w:ascii="Arial" w:hAnsi="Arial" w:cs="Arial"/>
                <w:bCs/>
                <w:sz w:val="22"/>
                <w:szCs w:val="22"/>
              </w:rPr>
              <w:t>Demircan</w:t>
            </w:r>
            <w:proofErr w:type="spellEnd"/>
            <w:r w:rsidRPr="00AD060A">
              <w:rPr>
                <w:rFonts w:ascii="Arial" w:hAnsi="Arial" w:cs="Arial"/>
                <w:bCs/>
                <w:sz w:val="22"/>
                <w:szCs w:val="22"/>
              </w:rPr>
              <w:t xml:space="preserve">, D. O., Morgan, R. M., Digges, K. H., and Smith, B. Using Forefoot Acceleration to Predict Forefoot Trauma in Frontal Crashes. </w:t>
            </w:r>
            <w:r w:rsidRPr="00AD060A">
              <w:rPr>
                <w:rFonts w:ascii="Arial" w:hAnsi="Arial" w:cs="Arial"/>
                <w:b/>
                <w:sz w:val="22"/>
                <w:szCs w:val="22"/>
              </w:rPr>
              <w:t>SAE 2007 World Congress</w:t>
            </w:r>
            <w:r w:rsidRPr="00AD060A">
              <w:rPr>
                <w:rFonts w:ascii="Arial" w:hAnsi="Arial" w:cs="Arial"/>
                <w:bCs/>
                <w:sz w:val="22"/>
                <w:szCs w:val="22"/>
              </w:rPr>
              <w:t xml:space="preserve">, 16-19 April 2007, </w:t>
            </w:r>
            <w:proofErr w:type="spellStart"/>
            <w:r w:rsidRPr="00AD060A">
              <w:rPr>
                <w:rFonts w:ascii="Arial" w:hAnsi="Arial" w:cs="Arial"/>
                <w:bCs/>
                <w:sz w:val="22"/>
                <w:szCs w:val="22"/>
              </w:rPr>
              <w:t>Cobo</w:t>
            </w:r>
            <w:proofErr w:type="spellEnd"/>
            <w:r w:rsidRPr="00AD060A">
              <w:rPr>
                <w:rFonts w:ascii="Arial" w:hAnsi="Arial" w:cs="Arial"/>
                <w:bCs/>
                <w:sz w:val="22"/>
                <w:szCs w:val="22"/>
              </w:rPr>
              <w:t xml:space="preserve"> Center, Detroit, Michigan.   </w:t>
            </w:r>
          </w:p>
        </w:tc>
      </w:tr>
      <w:tr w:rsidR="00470A56" w:rsidRPr="00227B9B" w14:paraId="0277834F" w14:textId="77777777" w:rsidTr="00AD060A">
        <w:trPr>
          <w:trHeight w:val="463"/>
        </w:trPr>
        <w:tc>
          <w:tcPr>
            <w:tcW w:w="2093" w:type="dxa"/>
            <w:shd w:val="clear" w:color="auto" w:fill="auto"/>
            <w:vAlign w:val="center"/>
          </w:tcPr>
          <w:p w14:paraId="008B133F" w14:textId="77777777" w:rsidR="00470A56" w:rsidRPr="00227B9B" w:rsidRDefault="0019605C" w:rsidP="00D53931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</w:t>
            </w:r>
            <w:r w:rsidR="00D53931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7710" w:type="dxa"/>
            <w:shd w:val="clear" w:color="auto" w:fill="auto"/>
          </w:tcPr>
          <w:p w14:paraId="726E09B6" w14:textId="1342EFDF" w:rsidR="00470A56" w:rsidRPr="00227B9B" w:rsidRDefault="00AD060A" w:rsidP="00225AD0">
            <w:pPr>
              <w:rPr>
                <w:rFonts w:ascii="Arial" w:hAnsi="Arial" w:cs="Arial"/>
                <w:sz w:val="22"/>
                <w:szCs w:val="22"/>
                <w:lang w:eastAsia="tr-TR"/>
              </w:rPr>
            </w:pPr>
            <w:proofErr w:type="spellStart"/>
            <w:r w:rsidRPr="00AD060A">
              <w:rPr>
                <w:rFonts w:ascii="Arial" w:hAnsi="Arial" w:cs="Arial"/>
                <w:sz w:val="22"/>
                <w:szCs w:val="22"/>
                <w:lang w:eastAsia="tr-TR"/>
              </w:rPr>
              <w:t>Dietenberger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  <w:lang w:eastAsia="tr-TR"/>
              </w:rPr>
              <w:t xml:space="preserve">, M.,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  <w:lang w:eastAsia="tr-TR"/>
              </w:rPr>
              <w:t>Buyuk</w:t>
            </w:r>
            <w:r w:rsidRPr="00AD060A">
              <w:rPr>
                <w:rFonts w:ascii="Arial" w:hAnsi="Arial" w:cs="Arial"/>
                <w:sz w:val="22"/>
                <w:szCs w:val="22"/>
                <w:lang w:eastAsia="tr-TR"/>
              </w:rPr>
              <w:t xml:space="preserve">, M., and Kan, C. D. Development of a High Stain-Rate Dependent Vehicle Model.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  <w:lang w:eastAsia="tr-TR"/>
              </w:rPr>
              <w:t>4th German LS-DYNA Forum</w:t>
            </w:r>
            <w:r w:rsidRPr="00AD060A">
              <w:rPr>
                <w:rFonts w:ascii="Arial" w:hAnsi="Arial" w:cs="Arial"/>
                <w:sz w:val="22"/>
                <w:szCs w:val="22"/>
                <w:lang w:eastAsia="tr-TR"/>
              </w:rPr>
              <w:t xml:space="preserve">, 20-21 Oct 2005, Bamberg, Germany.   </w:t>
            </w:r>
          </w:p>
        </w:tc>
      </w:tr>
      <w:tr w:rsidR="00470A56" w:rsidRPr="00227B9B" w14:paraId="696748AB" w14:textId="77777777" w:rsidTr="00AD060A">
        <w:trPr>
          <w:trHeight w:val="463"/>
        </w:trPr>
        <w:tc>
          <w:tcPr>
            <w:tcW w:w="2093" w:type="dxa"/>
            <w:shd w:val="clear" w:color="auto" w:fill="auto"/>
            <w:vAlign w:val="center"/>
          </w:tcPr>
          <w:p w14:paraId="3DF513D7" w14:textId="77777777" w:rsidR="00470A56" w:rsidRPr="00227B9B" w:rsidRDefault="0019605C" w:rsidP="00D53931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</w:t>
            </w:r>
            <w:r w:rsidR="00D53931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710" w:type="dxa"/>
            <w:shd w:val="clear" w:color="auto" w:fill="auto"/>
          </w:tcPr>
          <w:p w14:paraId="7E06E40A" w14:textId="0B48B480" w:rsidR="00470A56" w:rsidRPr="00227B9B" w:rsidRDefault="00AD060A" w:rsidP="00D53931">
            <w:pPr>
              <w:rPr>
                <w:rFonts w:ascii="Arial" w:hAnsi="Arial" w:cs="Arial"/>
                <w:sz w:val="22"/>
                <w:szCs w:val="22"/>
                <w:lang w:eastAsia="tr-TR"/>
              </w:rPr>
            </w:pPr>
            <w:r w:rsidRPr="00AD060A">
              <w:rPr>
                <w:rFonts w:ascii="Arial" w:hAnsi="Arial" w:cs="Arial"/>
                <w:b/>
                <w:bCs/>
                <w:sz w:val="22"/>
                <w:szCs w:val="22"/>
                <w:lang w:eastAsia="tr-TR"/>
              </w:rPr>
              <w:t>Buyuk</w:t>
            </w:r>
            <w:r w:rsidRPr="00AD060A">
              <w:rPr>
                <w:rFonts w:ascii="Arial" w:hAnsi="Arial" w:cs="Arial"/>
                <w:sz w:val="22"/>
                <w:szCs w:val="22"/>
                <w:lang w:eastAsia="tr-TR"/>
              </w:rPr>
              <w:t xml:space="preserve">, M., Kildare, S., Kan, C. D., and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  <w:lang w:eastAsia="tr-TR"/>
              </w:rPr>
              <w:t>Marzougui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  <w:lang w:eastAsia="tr-TR"/>
              </w:rPr>
              <w:t xml:space="preserve">, D. Moving Beyond the Finite Elements: A Comparison Between Finite Element Methods and Meshless Methods for Modeling Honeycomb Materials and Simulating Side Impact Moving Deformable Barriers (MDBs).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  <w:lang w:eastAsia="tr-TR"/>
              </w:rPr>
              <w:t>5th European LS-DYNA Conference</w:t>
            </w:r>
            <w:r w:rsidRPr="00AD060A">
              <w:rPr>
                <w:rFonts w:ascii="Arial" w:hAnsi="Arial" w:cs="Arial"/>
                <w:sz w:val="22"/>
                <w:szCs w:val="22"/>
                <w:lang w:eastAsia="tr-TR"/>
              </w:rPr>
              <w:t xml:space="preserve">, 25-26 May 2005, Birmingham, UK.   </w:t>
            </w:r>
          </w:p>
        </w:tc>
      </w:tr>
      <w:tr w:rsidR="00470A56" w:rsidRPr="00227B9B" w14:paraId="3135345A" w14:textId="77777777" w:rsidTr="00AD060A">
        <w:trPr>
          <w:trHeight w:val="463"/>
        </w:trPr>
        <w:tc>
          <w:tcPr>
            <w:tcW w:w="2093" w:type="dxa"/>
            <w:shd w:val="clear" w:color="auto" w:fill="auto"/>
            <w:vAlign w:val="center"/>
          </w:tcPr>
          <w:p w14:paraId="3A5BBDD6" w14:textId="77777777" w:rsidR="00470A56" w:rsidRPr="00227B9B" w:rsidRDefault="00DF5EAF" w:rsidP="00D53931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</w:t>
            </w:r>
            <w:r w:rsidR="00D53931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710" w:type="dxa"/>
            <w:shd w:val="clear" w:color="auto" w:fill="auto"/>
          </w:tcPr>
          <w:p w14:paraId="6C8E7BED" w14:textId="06048A81" w:rsidR="00470A56" w:rsidRPr="00227B9B" w:rsidRDefault="00AD060A" w:rsidP="00225AD0">
            <w:pPr>
              <w:rPr>
                <w:rFonts w:ascii="Arial" w:hAnsi="Arial" w:cs="Arial"/>
                <w:sz w:val="22"/>
                <w:szCs w:val="22"/>
                <w:lang w:eastAsia="tr-TR"/>
              </w:rPr>
            </w:pPr>
            <w:proofErr w:type="spellStart"/>
            <w:r w:rsidRPr="00AD060A">
              <w:rPr>
                <w:rFonts w:ascii="Arial" w:hAnsi="Arial" w:cs="Arial"/>
                <w:sz w:val="22"/>
                <w:szCs w:val="22"/>
                <w:lang w:eastAsia="tr-TR"/>
              </w:rPr>
              <w:t>Loikkanen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  <w:lang w:eastAsia="tr-TR"/>
              </w:rPr>
              <w:t xml:space="preserve">, M. J.,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  <w:lang w:eastAsia="tr-TR"/>
              </w:rPr>
              <w:t>Buyuk</w:t>
            </w:r>
            <w:r w:rsidRPr="00AD060A">
              <w:rPr>
                <w:rFonts w:ascii="Arial" w:hAnsi="Arial" w:cs="Arial"/>
                <w:sz w:val="22"/>
                <w:szCs w:val="22"/>
                <w:lang w:eastAsia="tr-TR"/>
              </w:rPr>
              <w:t xml:space="preserve">, M., Kan, C. D., and Meng, N. A Computational and Experimental Analysis of Ballistic Impact to Sheet Metal Aircraft Structures.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  <w:lang w:eastAsia="tr-TR"/>
              </w:rPr>
              <w:t>5th European LS-DYNA Conference</w:t>
            </w:r>
            <w:r w:rsidRPr="00AD060A">
              <w:rPr>
                <w:rFonts w:ascii="Arial" w:hAnsi="Arial" w:cs="Arial"/>
                <w:sz w:val="22"/>
                <w:szCs w:val="22"/>
                <w:lang w:eastAsia="tr-TR"/>
              </w:rPr>
              <w:t xml:space="preserve">, 25-26 May 2005, Birmingham, UK.   </w:t>
            </w:r>
          </w:p>
        </w:tc>
      </w:tr>
      <w:tr w:rsidR="00D54220" w:rsidRPr="00227B9B" w14:paraId="5D3530D5" w14:textId="77777777" w:rsidTr="00AD060A">
        <w:trPr>
          <w:trHeight w:val="4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20E8" w14:textId="77777777" w:rsidR="00D54220" w:rsidRPr="00227B9B" w:rsidRDefault="00D54220" w:rsidP="00D53931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227B9B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</w:t>
            </w:r>
            <w:r w:rsidR="00D53931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57AD" w14:textId="79269FF4" w:rsidR="00D54220" w:rsidRPr="00227B9B" w:rsidRDefault="00AD060A" w:rsidP="00D54220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Buyuk</w:t>
            </w:r>
            <w:r w:rsidRPr="00AD060A">
              <w:rPr>
                <w:rFonts w:ascii="Arial" w:hAnsi="Arial" w:cs="Arial"/>
                <w:sz w:val="22"/>
                <w:szCs w:val="22"/>
              </w:rPr>
              <w:t xml:space="preserve">, M.,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Kurtaran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, H., Kan, C. D., and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Marzougui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, D. Approximate Optimization Method as an Efficient Design Methodology for Armors under </w:t>
            </w:r>
            <w:r w:rsidRPr="00AD060A">
              <w:rPr>
                <w:rFonts w:ascii="Arial" w:hAnsi="Arial" w:cs="Arial"/>
                <w:sz w:val="22"/>
                <w:szCs w:val="22"/>
              </w:rPr>
              <w:lastRenderedPageBreak/>
              <w:t xml:space="preserve">Ballistic Impacts.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1st AIAA Multidisciplinary Design Optimization Specialist Conference</w:t>
            </w:r>
            <w:r w:rsidRPr="00AD060A">
              <w:rPr>
                <w:rFonts w:ascii="Arial" w:hAnsi="Arial" w:cs="Arial"/>
                <w:sz w:val="22"/>
                <w:szCs w:val="22"/>
              </w:rPr>
              <w:t xml:space="preserve">, 18-21 Apr 2005, Austin, Texas.   </w:t>
            </w:r>
          </w:p>
        </w:tc>
      </w:tr>
      <w:tr w:rsidR="00D54220" w:rsidRPr="00227B9B" w14:paraId="3A3D5FD6" w14:textId="77777777" w:rsidTr="00AD060A">
        <w:trPr>
          <w:trHeight w:val="4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42EE" w14:textId="77777777" w:rsidR="00D54220" w:rsidRPr="00227B9B" w:rsidRDefault="00D54220" w:rsidP="00D53931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227B9B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lastRenderedPageBreak/>
              <w:t>1</w:t>
            </w:r>
            <w:r w:rsidR="00D53931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7F59" w14:textId="0019A91C" w:rsidR="00D54220" w:rsidRPr="00227B9B" w:rsidRDefault="00AD060A" w:rsidP="00A973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Durmus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, A.,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Buyuk</w:t>
            </w:r>
            <w:r w:rsidRPr="00AD060A">
              <w:rPr>
                <w:rFonts w:ascii="Arial" w:hAnsi="Arial" w:cs="Arial"/>
                <w:sz w:val="22"/>
                <w:szCs w:val="22"/>
              </w:rPr>
              <w:t xml:space="preserve">, M.,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Musayev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, E.,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Ulku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, S., Kan, C. D., and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Marzougui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, D. Determination of the Ballistic Performance of a Cold-Rolled, Deep-Drawing Sheet Metal. 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46th AIAA/ASME/ASCE/AHS/ASC Structures, Structural Dynamics &amp; Materials Conference</w:t>
            </w:r>
            <w:r w:rsidRPr="00AD060A">
              <w:rPr>
                <w:rFonts w:ascii="Arial" w:hAnsi="Arial" w:cs="Arial"/>
                <w:sz w:val="22"/>
                <w:szCs w:val="22"/>
              </w:rPr>
              <w:t xml:space="preserve">, 18-21 Apr 2005, Austin, Texas.   </w:t>
            </w:r>
          </w:p>
        </w:tc>
      </w:tr>
      <w:tr w:rsidR="00D54220" w:rsidRPr="00227B9B" w14:paraId="548A16FB" w14:textId="77777777" w:rsidTr="00AD060A">
        <w:trPr>
          <w:trHeight w:val="4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3DF2" w14:textId="77777777" w:rsidR="00D54220" w:rsidRPr="00227B9B" w:rsidRDefault="00D54220" w:rsidP="00D53931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227B9B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</w:t>
            </w:r>
            <w:r w:rsidR="00D53931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2DBB" w14:textId="19BF1F5B" w:rsidR="00D54220" w:rsidRPr="00227B9B" w:rsidRDefault="00AD060A" w:rsidP="00D54220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Buyuk</w:t>
            </w:r>
            <w:r w:rsidRPr="00AD060A">
              <w:rPr>
                <w:rFonts w:ascii="Arial" w:hAnsi="Arial" w:cs="Arial"/>
                <w:sz w:val="22"/>
                <w:szCs w:val="22"/>
              </w:rPr>
              <w:t xml:space="preserve">, M.,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Kurtaran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, H., and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Bedewi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, N. E. Prediction of Bend Allowance in Air-Bending of Sheet Metals Using Artificial Neural Network.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3rd International Conference and Exhibition on Design and Manufacturing of Dies and Molds</w:t>
            </w:r>
            <w:r w:rsidRPr="00AD060A">
              <w:rPr>
                <w:rFonts w:ascii="Arial" w:hAnsi="Arial" w:cs="Arial"/>
                <w:sz w:val="22"/>
                <w:szCs w:val="22"/>
              </w:rPr>
              <w:t xml:space="preserve">, 17-19 June 2004, Bursa, Turkey.   </w:t>
            </w:r>
          </w:p>
        </w:tc>
      </w:tr>
      <w:tr w:rsidR="00D54220" w:rsidRPr="00227B9B" w14:paraId="3CFBBC05" w14:textId="77777777" w:rsidTr="00AD060A">
        <w:trPr>
          <w:trHeight w:val="4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6FED" w14:textId="77777777" w:rsidR="00D54220" w:rsidRPr="00227B9B" w:rsidRDefault="00D54220" w:rsidP="009F0EEB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227B9B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</w:t>
            </w:r>
            <w:r w:rsidR="009F0EEB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C1A6" w14:textId="68836B6D" w:rsidR="00D54220" w:rsidRPr="00227B9B" w:rsidRDefault="00AD060A" w:rsidP="00A97353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Buyuk</w:t>
            </w:r>
            <w:r w:rsidRPr="00AD060A">
              <w:rPr>
                <w:rFonts w:ascii="Arial" w:hAnsi="Arial" w:cs="Arial"/>
                <w:sz w:val="22"/>
                <w:szCs w:val="22"/>
              </w:rPr>
              <w:t xml:space="preserve">, M., Kan, C. D.,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Bedewi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, N. E.,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Durmus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, A., and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Ulku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, S. Moving Beyond the Finite Elements: A Comparison Between Finite Element Methods and a Meshless Method for a Ballistic Impact Simulation. 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8th International LS-DYNA Conference</w:t>
            </w:r>
            <w:r w:rsidRPr="00AD060A">
              <w:rPr>
                <w:rFonts w:ascii="Arial" w:hAnsi="Arial" w:cs="Arial"/>
                <w:sz w:val="22"/>
                <w:szCs w:val="22"/>
              </w:rPr>
              <w:t xml:space="preserve">, 3-4 May 2004, Detroit, Michigan.   </w:t>
            </w:r>
          </w:p>
        </w:tc>
      </w:tr>
      <w:tr w:rsidR="00D54220" w:rsidRPr="00227B9B" w14:paraId="2CC2EDEC" w14:textId="77777777" w:rsidTr="00AD060A">
        <w:trPr>
          <w:trHeight w:val="4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E6EE" w14:textId="77777777" w:rsidR="00D54220" w:rsidRPr="00227B9B" w:rsidRDefault="00D54220" w:rsidP="009F0EEB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227B9B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</w:t>
            </w:r>
            <w:r w:rsidR="009F0EEB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0D80" w14:textId="03BFB763" w:rsidR="00D54220" w:rsidRPr="00227B9B" w:rsidRDefault="00AD060A" w:rsidP="00D53931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sz w:val="22"/>
                <w:szCs w:val="22"/>
              </w:rPr>
              <w:t xml:space="preserve">Turkmen, H. S.,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Eren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, E., and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Buyuk</w:t>
            </w:r>
            <w:r w:rsidRPr="00AD060A">
              <w:rPr>
                <w:rFonts w:ascii="Arial" w:hAnsi="Arial" w:cs="Arial"/>
                <w:sz w:val="22"/>
                <w:szCs w:val="22"/>
              </w:rPr>
              <w:t xml:space="preserve">, M. Dynamic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Behaviour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 of a Laminated Balsa Beam under Impulsive Load. Earth &amp; Space 2004,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ASCE 9th Aerospace Division International Conference on Eng., Construction and Operations in Challenging Environments</w:t>
            </w:r>
            <w:r w:rsidRPr="00AD060A">
              <w:rPr>
                <w:rFonts w:ascii="Arial" w:hAnsi="Arial" w:cs="Arial"/>
                <w:sz w:val="22"/>
                <w:szCs w:val="22"/>
              </w:rPr>
              <w:t xml:space="preserve">, 7-10 March 2004, League City-Houston, Texas.   </w:t>
            </w:r>
          </w:p>
        </w:tc>
      </w:tr>
      <w:tr w:rsidR="00D54220" w:rsidRPr="00227B9B" w14:paraId="52A736BA" w14:textId="77777777" w:rsidTr="00AD060A">
        <w:trPr>
          <w:trHeight w:val="4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4B7A" w14:textId="77777777" w:rsidR="00D54220" w:rsidRPr="00227B9B" w:rsidRDefault="00D54220" w:rsidP="009F0EEB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227B9B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</w:t>
            </w:r>
            <w:r w:rsidR="009F0EEB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71DF" w14:textId="6BD55E14" w:rsidR="00D54220" w:rsidRPr="00227B9B" w:rsidRDefault="00AD060A" w:rsidP="00D5393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Kurtaran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, H.,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Buyuk</w:t>
            </w:r>
            <w:r w:rsidRPr="00AD060A">
              <w:rPr>
                <w:rFonts w:ascii="Arial" w:hAnsi="Arial" w:cs="Arial"/>
                <w:sz w:val="22"/>
                <w:szCs w:val="22"/>
              </w:rPr>
              <w:t xml:space="preserve">, M., and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Eskandarian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, A. Design Automation of a Laminated Armor for Best Hypervelocity Impact Performance using Approximate Optimization Method.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Hypervelocity Impact Symposium</w:t>
            </w:r>
            <w:r w:rsidRPr="00AD060A">
              <w:rPr>
                <w:rFonts w:ascii="Arial" w:hAnsi="Arial" w:cs="Arial"/>
                <w:sz w:val="22"/>
                <w:szCs w:val="22"/>
              </w:rPr>
              <w:t xml:space="preserve">, 8-11 December 2003,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Noordwijk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, The Netherlands.   </w:t>
            </w:r>
          </w:p>
        </w:tc>
      </w:tr>
      <w:tr w:rsidR="00D54220" w:rsidRPr="00227B9B" w14:paraId="3028BB88" w14:textId="77777777" w:rsidTr="00AD060A">
        <w:trPr>
          <w:trHeight w:val="4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58AE" w14:textId="77777777" w:rsidR="00D54220" w:rsidRPr="00227B9B" w:rsidRDefault="009F0EEB" w:rsidP="00B3601D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069F" w14:textId="3AE515AE" w:rsidR="00D54220" w:rsidRPr="00227B9B" w:rsidRDefault="00AD060A" w:rsidP="00D53931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Buyuk</w:t>
            </w:r>
            <w:r w:rsidRPr="00AD060A">
              <w:rPr>
                <w:rFonts w:ascii="Arial" w:hAnsi="Arial" w:cs="Arial"/>
                <w:sz w:val="22"/>
                <w:szCs w:val="22"/>
              </w:rPr>
              <w:t xml:space="preserve">, M.,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Kurtaran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, H., Turkmen, H. S. The Effect of Material Model Selection on Ballistic Impact Simulations.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9th International Conference on the Mechanical Behavior of Materials</w:t>
            </w:r>
            <w:r w:rsidRPr="00AD060A">
              <w:rPr>
                <w:rFonts w:ascii="Arial" w:hAnsi="Arial" w:cs="Arial"/>
                <w:sz w:val="22"/>
                <w:szCs w:val="22"/>
              </w:rPr>
              <w:t xml:space="preserve">, 25-29 May 2003, Geneva, Switzerland.   </w:t>
            </w:r>
          </w:p>
        </w:tc>
      </w:tr>
      <w:tr w:rsidR="00D54220" w:rsidRPr="00227B9B" w14:paraId="66E1BED2" w14:textId="77777777" w:rsidTr="00AD060A">
        <w:trPr>
          <w:trHeight w:val="4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2BF8" w14:textId="77777777" w:rsidR="00D54220" w:rsidRPr="00227B9B" w:rsidRDefault="00B3601D" w:rsidP="009F0EEB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  <w:r w:rsidR="009F0EEB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A195" w14:textId="2DC9151F" w:rsidR="00D54220" w:rsidRPr="00227B9B" w:rsidRDefault="00AD060A" w:rsidP="00A97353">
            <w:pPr>
              <w:rPr>
                <w:rFonts w:ascii="Arial" w:hAnsi="Arial" w:cs="Arial"/>
                <w:sz w:val="22"/>
                <w:szCs w:val="22"/>
              </w:rPr>
            </w:pP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Buyuk</w:t>
            </w:r>
            <w:r w:rsidRPr="00AD060A">
              <w:rPr>
                <w:rFonts w:ascii="Arial" w:hAnsi="Arial" w:cs="Arial"/>
                <w:sz w:val="22"/>
                <w:szCs w:val="22"/>
              </w:rPr>
              <w:t xml:space="preserve">, M.,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Kurtaran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, H., Turkmen, H. S., and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Mecitoglu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, Z. Influence of Damping on the Response of a Beam-to-Plate Connection under Mass Drop.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9th International Conference on The Mechanical Behavior of Materials</w:t>
            </w:r>
            <w:r w:rsidRPr="00AD060A">
              <w:rPr>
                <w:rFonts w:ascii="Arial" w:hAnsi="Arial" w:cs="Arial"/>
                <w:sz w:val="22"/>
                <w:szCs w:val="22"/>
              </w:rPr>
              <w:t xml:space="preserve">, 25-29 May 2003, Geneva, Switzerland.   </w:t>
            </w:r>
          </w:p>
        </w:tc>
      </w:tr>
      <w:tr w:rsidR="00D54220" w:rsidRPr="00227B9B" w14:paraId="1A8E5854" w14:textId="77777777" w:rsidTr="00AD060A">
        <w:trPr>
          <w:trHeight w:val="4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7B7E" w14:textId="77777777" w:rsidR="00D54220" w:rsidRPr="00227B9B" w:rsidRDefault="00B3601D" w:rsidP="009F0EEB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  <w:r w:rsidR="009F0EEB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7E9E" w14:textId="0CC40822" w:rsidR="00D54220" w:rsidRPr="00227B9B" w:rsidRDefault="00AD060A" w:rsidP="00A973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Kurtaran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, H., and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Buyuk</w:t>
            </w:r>
            <w:r w:rsidRPr="00AD060A">
              <w:rPr>
                <w:rFonts w:ascii="Arial" w:hAnsi="Arial" w:cs="Arial"/>
                <w:sz w:val="22"/>
                <w:szCs w:val="22"/>
              </w:rPr>
              <w:t xml:space="preserve">, M. Behavior of a Refinery Tank Containing Oil under Weight Loading.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GAP 2002 4th Engineering Congress</w:t>
            </w:r>
            <w:r w:rsidRPr="00AD060A">
              <w:rPr>
                <w:rFonts w:ascii="Arial" w:hAnsi="Arial" w:cs="Arial"/>
                <w:sz w:val="22"/>
                <w:szCs w:val="22"/>
              </w:rPr>
              <w:t xml:space="preserve">, 6-8 June 2002, Sanliurfa, Turkey.   </w:t>
            </w:r>
          </w:p>
        </w:tc>
      </w:tr>
      <w:tr w:rsidR="00D54220" w:rsidRPr="00227B9B" w14:paraId="74B1C3CC" w14:textId="77777777" w:rsidTr="00AD060A">
        <w:trPr>
          <w:trHeight w:val="4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5BB1" w14:textId="77777777" w:rsidR="00D54220" w:rsidRPr="00227B9B" w:rsidRDefault="008D4934" w:rsidP="009F0EEB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  <w:r w:rsidR="009F0EEB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7296" w14:textId="3FB7E3D2" w:rsidR="00D54220" w:rsidRPr="00227B9B" w:rsidRDefault="00AD060A" w:rsidP="00A973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Ozcelik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, B., and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Buyuk</w:t>
            </w:r>
            <w:r w:rsidRPr="00AD060A">
              <w:rPr>
                <w:rFonts w:ascii="Arial" w:hAnsi="Arial" w:cs="Arial"/>
                <w:sz w:val="22"/>
                <w:szCs w:val="22"/>
              </w:rPr>
              <w:t xml:space="preserve">, M. An Experimental Approach for Determining the Bend Allowance in Air-Bending Process.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</w:rPr>
              <w:t>2nd International Conference and Exhibition on Design and Manufacturing of Dies and Molds</w:t>
            </w:r>
            <w:r w:rsidRPr="00AD060A">
              <w:rPr>
                <w:rFonts w:ascii="Arial" w:hAnsi="Arial" w:cs="Arial"/>
                <w:sz w:val="22"/>
                <w:szCs w:val="22"/>
              </w:rPr>
              <w:t xml:space="preserve">, 2001,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</w:rPr>
              <w:t>Kusadasi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</w:rPr>
              <w:t xml:space="preserve">-Izmir, Turkey.   </w:t>
            </w:r>
          </w:p>
        </w:tc>
      </w:tr>
      <w:tr w:rsidR="00470A56" w:rsidRPr="00AD00B3" w14:paraId="2848B8EC" w14:textId="77777777" w:rsidTr="00AD060A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4B66F0B4" w14:textId="77777777" w:rsidR="00470A56" w:rsidRPr="00AD00B3" w:rsidRDefault="00557839" w:rsidP="009F0EEB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  <w:r w:rsidR="009F0EEB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710" w:type="dxa"/>
            <w:shd w:val="clear" w:color="auto" w:fill="auto"/>
          </w:tcPr>
          <w:p w14:paraId="472D19EF" w14:textId="1005A8DA" w:rsidR="00470A56" w:rsidRPr="00225AD0" w:rsidRDefault="00AD060A" w:rsidP="00225AD0">
            <w:pPr>
              <w:rPr>
                <w:rFonts w:ascii="Arial" w:hAnsi="Arial" w:cs="Arial"/>
                <w:sz w:val="22"/>
                <w:szCs w:val="22"/>
                <w:lang w:eastAsia="tr-TR"/>
              </w:rPr>
            </w:pPr>
            <w:proofErr w:type="spellStart"/>
            <w:r w:rsidRPr="00AD060A">
              <w:rPr>
                <w:rFonts w:ascii="Arial" w:hAnsi="Arial" w:cs="Arial"/>
                <w:sz w:val="22"/>
                <w:szCs w:val="22"/>
                <w:lang w:eastAsia="tr-TR"/>
              </w:rPr>
              <w:t>Ozcelik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  <w:lang w:eastAsia="tr-TR"/>
              </w:rPr>
              <w:t xml:space="preserve">, B.,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  <w:lang w:eastAsia="tr-TR"/>
              </w:rPr>
              <w:t>Erzurumlu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  <w:lang w:eastAsia="tr-TR"/>
              </w:rPr>
              <w:t xml:space="preserve">, T., and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  <w:lang w:eastAsia="tr-TR"/>
              </w:rPr>
              <w:t>Buyuk</w:t>
            </w:r>
            <w:r w:rsidRPr="00AD060A">
              <w:rPr>
                <w:rFonts w:ascii="Arial" w:hAnsi="Arial" w:cs="Arial"/>
                <w:sz w:val="22"/>
                <w:szCs w:val="22"/>
                <w:lang w:eastAsia="tr-TR"/>
              </w:rPr>
              <w:t xml:space="preserve">, M. Finite Elements Analysis and Application Work for a Plastic Injected Experimental Part. </w:t>
            </w:r>
            <w:r w:rsidRPr="00AD060A">
              <w:rPr>
                <w:rFonts w:ascii="Arial" w:hAnsi="Arial" w:cs="Arial"/>
                <w:b/>
                <w:bCs/>
                <w:sz w:val="22"/>
                <w:szCs w:val="22"/>
                <w:lang w:eastAsia="tr-TR"/>
              </w:rPr>
              <w:t>International Symposium on Intelligent Manufacturing Systems</w:t>
            </w:r>
            <w:r w:rsidRPr="00AD060A">
              <w:rPr>
                <w:rFonts w:ascii="Arial" w:hAnsi="Arial" w:cs="Arial"/>
                <w:sz w:val="22"/>
                <w:szCs w:val="22"/>
                <w:lang w:eastAsia="tr-TR"/>
              </w:rPr>
              <w:t xml:space="preserve">, 2001, </w:t>
            </w:r>
            <w:proofErr w:type="spellStart"/>
            <w:r w:rsidRPr="00AD060A">
              <w:rPr>
                <w:rFonts w:ascii="Arial" w:hAnsi="Arial" w:cs="Arial"/>
                <w:sz w:val="22"/>
                <w:szCs w:val="22"/>
                <w:lang w:eastAsia="tr-TR"/>
              </w:rPr>
              <w:t>Kocaeli</w:t>
            </w:r>
            <w:proofErr w:type="spellEnd"/>
            <w:r w:rsidRPr="00AD060A">
              <w:rPr>
                <w:rFonts w:ascii="Arial" w:hAnsi="Arial" w:cs="Arial"/>
                <w:sz w:val="22"/>
                <w:szCs w:val="22"/>
                <w:lang w:eastAsia="tr-TR"/>
              </w:rPr>
              <w:t xml:space="preserve">, Turkey.   </w:t>
            </w:r>
          </w:p>
        </w:tc>
      </w:tr>
    </w:tbl>
    <w:p w14:paraId="7F905C51" w14:textId="2B0874F2" w:rsidR="002F2585" w:rsidRDefault="002F2585">
      <w:r>
        <w:br w:type="page"/>
      </w:r>
    </w:p>
    <w:p w14:paraId="60328CEE" w14:textId="77777777" w:rsidR="00206E42" w:rsidRDefault="00206E42"/>
    <w:p w14:paraId="2B0B1F1B" w14:textId="77777777" w:rsidR="00397CD3" w:rsidRDefault="00397CD3"/>
    <w:p w14:paraId="3CF3F94B" w14:textId="77777777" w:rsidR="00225AD0" w:rsidRDefault="00225AD0"/>
    <w:p w14:paraId="76AF8C75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47AC5904" w14:textId="77777777" w:rsidR="00C27E37" w:rsidRPr="00203164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CITATIONS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5773"/>
      </w:tblGrid>
      <w:tr w:rsidR="00C27E37" w:rsidRPr="00AD00B3" w14:paraId="63006C1B" w14:textId="77777777" w:rsidTr="00BD6EEE">
        <w:trPr>
          <w:trHeight w:val="454"/>
        </w:trPr>
        <w:tc>
          <w:tcPr>
            <w:tcW w:w="4111" w:type="dxa"/>
            <w:shd w:val="clear" w:color="auto" w:fill="auto"/>
            <w:vAlign w:val="center"/>
          </w:tcPr>
          <w:p w14:paraId="39DFD9AD" w14:textId="77777777" w:rsidR="00BD6EEE" w:rsidRPr="00E13265" w:rsidRDefault="00BD6EEE" w:rsidP="00BD6EEE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Sum of times cited without self-citations (ISI Web of Science): </w:t>
            </w:r>
          </w:p>
          <w:p w14:paraId="5BAE98EA" w14:textId="77777777" w:rsidR="00C27E37" w:rsidRPr="00AD00B3" w:rsidRDefault="00C27E37" w:rsidP="00AD00B3">
            <w:pPr>
              <w:pStyle w:val="Heading1"/>
              <w:rPr>
                <w:i w:val="0"/>
                <w:color w:val="000000"/>
                <w:u w:val="single"/>
              </w:rPr>
            </w:pPr>
          </w:p>
        </w:tc>
        <w:tc>
          <w:tcPr>
            <w:tcW w:w="5918" w:type="dxa"/>
            <w:shd w:val="clear" w:color="auto" w:fill="auto"/>
            <w:vAlign w:val="center"/>
          </w:tcPr>
          <w:p w14:paraId="542D2565" w14:textId="79F51894" w:rsidR="00C27E37" w:rsidRPr="00AD00B3" w:rsidRDefault="00AD060A" w:rsidP="00D4042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217</w:t>
            </w:r>
          </w:p>
        </w:tc>
      </w:tr>
      <w:tr w:rsidR="00C27E37" w:rsidRPr="00AD00B3" w14:paraId="56CF76B8" w14:textId="77777777" w:rsidTr="00BD6EEE">
        <w:trPr>
          <w:trHeight w:val="454"/>
        </w:trPr>
        <w:tc>
          <w:tcPr>
            <w:tcW w:w="4111" w:type="dxa"/>
            <w:shd w:val="clear" w:color="auto" w:fill="auto"/>
            <w:vAlign w:val="center"/>
          </w:tcPr>
          <w:p w14:paraId="22402E8A" w14:textId="77777777" w:rsidR="00BD6EEE" w:rsidRPr="00D24C78" w:rsidRDefault="00BD6EEE" w:rsidP="00BD6EEE">
            <w:pPr>
              <w:rPr>
                <w:rFonts w:ascii="Arial" w:hAnsi="Arial" w:cs="Arial"/>
                <w:sz w:val="22"/>
                <w:szCs w:val="20"/>
              </w:rPr>
            </w:pPr>
            <w:r w:rsidRPr="00D24C78">
              <w:rPr>
                <w:rFonts w:ascii="Arial" w:hAnsi="Arial" w:cs="Arial"/>
                <w:sz w:val="22"/>
                <w:szCs w:val="20"/>
              </w:rPr>
              <w:t>H-index</w:t>
            </w:r>
            <w:r>
              <w:rPr>
                <w:rFonts w:ascii="Arial" w:hAnsi="Arial" w:cs="Arial"/>
                <w:sz w:val="22"/>
                <w:szCs w:val="20"/>
              </w:rPr>
              <w:t xml:space="preserve"> (ISI Web of Science)</w:t>
            </w:r>
            <w:r w:rsidRPr="00D24C78">
              <w:rPr>
                <w:rFonts w:ascii="Arial" w:hAnsi="Arial" w:cs="Arial"/>
                <w:sz w:val="22"/>
                <w:szCs w:val="20"/>
              </w:rPr>
              <w:t xml:space="preserve">: </w:t>
            </w:r>
          </w:p>
          <w:p w14:paraId="134618BC" w14:textId="77777777" w:rsidR="00C27E37" w:rsidRPr="00AD00B3" w:rsidRDefault="00C27E37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918" w:type="dxa"/>
            <w:shd w:val="clear" w:color="auto" w:fill="auto"/>
            <w:vAlign w:val="center"/>
          </w:tcPr>
          <w:p w14:paraId="032FAB68" w14:textId="0C429917" w:rsidR="00C27E37" w:rsidRPr="00AD00B3" w:rsidRDefault="00CA1F08" w:rsidP="00D4042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H</w:t>
            </w:r>
            <w:r w:rsidR="00AD060A">
              <w:rPr>
                <w:rFonts w:ascii="Arial" w:hAnsi="Arial" w:cs="Arial"/>
                <w:sz w:val="22"/>
              </w:rPr>
              <w:t>7</w:t>
            </w:r>
            <w:r w:rsidR="00C27E37" w:rsidRPr="00AD00B3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700A44B0" w14:textId="77777777" w:rsidR="00E13265" w:rsidRDefault="00E13265" w:rsidP="00C27E37">
      <w:pPr>
        <w:rPr>
          <w:rFonts w:ascii="Arial" w:hAnsi="Arial" w:cs="Arial"/>
          <w:b/>
          <w:sz w:val="22"/>
          <w:szCs w:val="22"/>
        </w:rPr>
      </w:pPr>
    </w:p>
    <w:p w14:paraId="54FA0E98" w14:textId="77777777" w:rsidR="007F3168" w:rsidRDefault="007F3168" w:rsidP="00124550">
      <w:pPr>
        <w:rPr>
          <w:rFonts w:ascii="Arial" w:hAnsi="Arial" w:cs="Arial"/>
          <w:sz w:val="22"/>
          <w:szCs w:val="20"/>
        </w:rPr>
      </w:pPr>
    </w:p>
    <w:p w14:paraId="180EC466" w14:textId="77777777" w:rsidR="00124550" w:rsidRPr="00203164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COURSES GIVEN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7714"/>
      </w:tblGrid>
      <w:tr w:rsidR="00124550" w:rsidRPr="00AD00B3" w14:paraId="2DE74AFD" w14:textId="77777777" w:rsidTr="00AD060A">
        <w:trPr>
          <w:trHeight w:val="454"/>
        </w:trPr>
        <w:tc>
          <w:tcPr>
            <w:tcW w:w="2089" w:type="dxa"/>
            <w:shd w:val="clear" w:color="auto" w:fill="auto"/>
            <w:vAlign w:val="center"/>
          </w:tcPr>
          <w:p w14:paraId="0991351B" w14:textId="77777777" w:rsidR="00124550" w:rsidRPr="00AD00B3" w:rsidRDefault="00124550" w:rsidP="00AD00B3">
            <w:pPr>
              <w:pStyle w:val="Heading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714" w:type="dxa"/>
            <w:shd w:val="clear" w:color="auto" w:fill="auto"/>
            <w:vAlign w:val="center"/>
          </w:tcPr>
          <w:p w14:paraId="22AEFB31" w14:textId="5D16EA39" w:rsidR="00124550" w:rsidRPr="0027595B" w:rsidRDefault="0027595B" w:rsidP="00206E42">
            <w:pPr>
              <w:tabs>
                <w:tab w:val="left" w:pos="1309"/>
                <w:tab w:val="left" w:pos="2694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27595B">
              <w:rPr>
                <w:rFonts w:ascii="Arial" w:hAnsi="Arial" w:cs="Arial"/>
                <w:sz w:val="22"/>
                <w:szCs w:val="22"/>
              </w:rPr>
              <w:t xml:space="preserve">ME </w:t>
            </w:r>
            <w:r w:rsidR="00AD060A">
              <w:rPr>
                <w:rFonts w:ascii="Arial" w:hAnsi="Arial" w:cs="Arial"/>
                <w:sz w:val="22"/>
                <w:szCs w:val="22"/>
              </w:rPr>
              <w:t>201</w:t>
            </w:r>
            <w:r w:rsidRPr="0027595B">
              <w:rPr>
                <w:rFonts w:ascii="Arial" w:hAnsi="Arial" w:cs="Arial"/>
                <w:sz w:val="22"/>
                <w:szCs w:val="22"/>
              </w:rPr>
              <w:tab/>
            </w:r>
            <w:r w:rsidR="00AD060A">
              <w:rPr>
                <w:rFonts w:ascii="Arial" w:hAnsi="Arial" w:cs="Arial"/>
                <w:sz w:val="22"/>
                <w:szCs w:val="22"/>
              </w:rPr>
              <w:t>Statics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Atılım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University)</w:t>
            </w:r>
          </w:p>
        </w:tc>
      </w:tr>
      <w:tr w:rsidR="00124550" w:rsidRPr="00AD00B3" w14:paraId="1D37B435" w14:textId="77777777" w:rsidTr="00AD060A">
        <w:trPr>
          <w:trHeight w:val="454"/>
        </w:trPr>
        <w:tc>
          <w:tcPr>
            <w:tcW w:w="2089" w:type="dxa"/>
            <w:shd w:val="clear" w:color="auto" w:fill="auto"/>
            <w:vAlign w:val="center"/>
          </w:tcPr>
          <w:p w14:paraId="1D348AA1" w14:textId="77777777" w:rsidR="00124550" w:rsidRPr="00AD00B3" w:rsidRDefault="00124550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714" w:type="dxa"/>
            <w:shd w:val="clear" w:color="auto" w:fill="auto"/>
            <w:vAlign w:val="center"/>
          </w:tcPr>
          <w:p w14:paraId="03B6F73E" w14:textId="05B76A8D" w:rsidR="00124550" w:rsidRPr="0027595B" w:rsidRDefault="0027595B" w:rsidP="00206E42">
            <w:pPr>
              <w:tabs>
                <w:tab w:val="left" w:pos="1309"/>
              </w:tabs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27595B">
              <w:rPr>
                <w:rFonts w:ascii="Arial" w:hAnsi="Arial" w:cs="Arial"/>
                <w:sz w:val="22"/>
                <w:szCs w:val="22"/>
              </w:rPr>
              <w:t xml:space="preserve">ME </w:t>
            </w:r>
            <w:r w:rsidR="00AD060A">
              <w:rPr>
                <w:rFonts w:ascii="Arial" w:hAnsi="Arial" w:cs="Arial"/>
                <w:sz w:val="22"/>
                <w:szCs w:val="22"/>
              </w:rPr>
              <w:t>210</w:t>
            </w:r>
            <w:r w:rsidRPr="0027595B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06E42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D060A">
              <w:rPr>
                <w:rFonts w:ascii="Arial" w:hAnsi="Arial" w:cs="Arial"/>
                <w:sz w:val="22"/>
                <w:szCs w:val="22"/>
              </w:rPr>
              <w:t>Strength of Materials</w:t>
            </w:r>
            <w:r w:rsidR="00124550" w:rsidRPr="002759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595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7595B">
              <w:rPr>
                <w:rFonts w:ascii="Arial" w:hAnsi="Arial" w:cs="Arial"/>
                <w:sz w:val="22"/>
                <w:szCs w:val="22"/>
              </w:rPr>
              <w:t>Atılım</w:t>
            </w:r>
            <w:proofErr w:type="spellEnd"/>
            <w:r w:rsidRPr="0027595B">
              <w:rPr>
                <w:rFonts w:ascii="Arial" w:hAnsi="Arial" w:cs="Arial"/>
                <w:sz w:val="22"/>
                <w:szCs w:val="22"/>
              </w:rPr>
              <w:t xml:space="preserve"> University)</w:t>
            </w:r>
          </w:p>
        </w:tc>
      </w:tr>
      <w:tr w:rsidR="0027595B" w:rsidRPr="00AD00B3" w14:paraId="18B7CBB3" w14:textId="77777777" w:rsidTr="00AD060A">
        <w:trPr>
          <w:trHeight w:val="454"/>
        </w:trPr>
        <w:tc>
          <w:tcPr>
            <w:tcW w:w="2089" w:type="dxa"/>
            <w:shd w:val="clear" w:color="auto" w:fill="auto"/>
            <w:vAlign w:val="center"/>
          </w:tcPr>
          <w:p w14:paraId="7D090EF2" w14:textId="77777777" w:rsidR="0027595B" w:rsidRPr="00AD00B3" w:rsidRDefault="0027595B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714" w:type="dxa"/>
            <w:shd w:val="clear" w:color="auto" w:fill="auto"/>
            <w:vAlign w:val="center"/>
          </w:tcPr>
          <w:p w14:paraId="5F8F54DF" w14:textId="0091B83C" w:rsidR="0027595B" w:rsidRPr="0027595B" w:rsidRDefault="00AD060A" w:rsidP="0027595B">
            <w:pPr>
              <w:tabs>
                <w:tab w:val="left" w:pos="130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AE</w:t>
            </w:r>
            <w:r w:rsidR="0027595B" w:rsidRPr="002759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417</w:t>
            </w:r>
            <w:r w:rsidR="0027595B" w:rsidRPr="0027595B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Introduction to Finite Element Analysis</w:t>
            </w:r>
            <w:r w:rsidR="0027595B" w:rsidRPr="0027595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27595B" w:rsidRPr="0027595B">
              <w:rPr>
                <w:rFonts w:ascii="Arial" w:hAnsi="Arial" w:cs="Arial"/>
                <w:sz w:val="22"/>
                <w:szCs w:val="22"/>
              </w:rPr>
              <w:t>Atılım</w:t>
            </w:r>
            <w:proofErr w:type="spellEnd"/>
            <w:r w:rsidR="0027595B" w:rsidRPr="0027595B">
              <w:rPr>
                <w:rFonts w:ascii="Arial" w:hAnsi="Arial" w:cs="Arial"/>
                <w:sz w:val="22"/>
                <w:szCs w:val="22"/>
              </w:rPr>
              <w:t xml:space="preserve"> University)</w:t>
            </w:r>
          </w:p>
        </w:tc>
      </w:tr>
      <w:tr w:rsidR="0027595B" w:rsidRPr="00AD00B3" w14:paraId="27B05F91" w14:textId="77777777" w:rsidTr="00AD060A">
        <w:trPr>
          <w:trHeight w:val="454"/>
        </w:trPr>
        <w:tc>
          <w:tcPr>
            <w:tcW w:w="2089" w:type="dxa"/>
            <w:shd w:val="clear" w:color="auto" w:fill="auto"/>
            <w:vAlign w:val="center"/>
          </w:tcPr>
          <w:p w14:paraId="5E0E5FF4" w14:textId="77777777" w:rsidR="0027595B" w:rsidRPr="00AD00B3" w:rsidRDefault="0027595B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714" w:type="dxa"/>
            <w:shd w:val="clear" w:color="auto" w:fill="auto"/>
            <w:vAlign w:val="center"/>
          </w:tcPr>
          <w:p w14:paraId="6883E9E2" w14:textId="0F7F38CB" w:rsidR="0027595B" w:rsidRPr="0027595B" w:rsidRDefault="0027595B" w:rsidP="0027595B">
            <w:pPr>
              <w:tabs>
                <w:tab w:val="left" w:pos="1309"/>
              </w:tabs>
              <w:rPr>
                <w:rFonts w:ascii="Arial" w:hAnsi="Arial" w:cs="Arial"/>
                <w:sz w:val="22"/>
                <w:szCs w:val="22"/>
              </w:rPr>
            </w:pPr>
            <w:r w:rsidRPr="0027595B">
              <w:rPr>
                <w:rFonts w:ascii="Arial" w:hAnsi="Arial" w:cs="Arial"/>
                <w:sz w:val="22"/>
                <w:szCs w:val="22"/>
              </w:rPr>
              <w:t xml:space="preserve">ME </w:t>
            </w:r>
            <w:r w:rsidR="00AD060A">
              <w:rPr>
                <w:rFonts w:ascii="Arial" w:hAnsi="Arial" w:cs="Arial"/>
                <w:sz w:val="22"/>
                <w:szCs w:val="22"/>
              </w:rPr>
              <w:t>316</w:t>
            </w:r>
            <w:r w:rsidRPr="0027595B">
              <w:rPr>
                <w:rFonts w:ascii="Arial" w:hAnsi="Arial" w:cs="Arial"/>
                <w:sz w:val="22"/>
                <w:szCs w:val="22"/>
              </w:rPr>
              <w:tab/>
            </w:r>
            <w:r w:rsidR="00AD060A">
              <w:rPr>
                <w:rFonts w:ascii="Arial" w:hAnsi="Arial" w:cs="Arial"/>
                <w:sz w:val="22"/>
                <w:szCs w:val="22"/>
              </w:rPr>
              <w:t>Machine Elements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(METU)</w:t>
            </w:r>
          </w:p>
        </w:tc>
      </w:tr>
      <w:tr w:rsidR="0027595B" w:rsidRPr="00AD00B3" w14:paraId="3F4D4B68" w14:textId="77777777" w:rsidTr="00AD060A">
        <w:trPr>
          <w:trHeight w:val="454"/>
        </w:trPr>
        <w:tc>
          <w:tcPr>
            <w:tcW w:w="2089" w:type="dxa"/>
            <w:shd w:val="clear" w:color="auto" w:fill="auto"/>
            <w:vAlign w:val="center"/>
          </w:tcPr>
          <w:p w14:paraId="344EF6B2" w14:textId="77777777" w:rsidR="0027595B" w:rsidRPr="0027595B" w:rsidRDefault="0027595B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714" w:type="dxa"/>
            <w:shd w:val="clear" w:color="auto" w:fill="auto"/>
            <w:vAlign w:val="center"/>
          </w:tcPr>
          <w:p w14:paraId="545AED45" w14:textId="6323E684" w:rsidR="0027595B" w:rsidRPr="0027595B" w:rsidRDefault="00AD060A" w:rsidP="0027595B">
            <w:pPr>
              <w:tabs>
                <w:tab w:val="left" w:pos="130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</w:t>
            </w:r>
            <w:r w:rsidR="0027595B" w:rsidRPr="0027595B">
              <w:rPr>
                <w:rFonts w:ascii="Arial" w:hAnsi="Arial" w:cs="Arial"/>
                <w:sz w:val="22"/>
                <w:szCs w:val="22"/>
              </w:rPr>
              <w:t xml:space="preserve"> 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7595B" w:rsidRPr="0027595B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Mathematics for Engineers</w:t>
            </w:r>
            <w:r w:rsidR="0027595B">
              <w:rPr>
                <w:rFonts w:ascii="Arial" w:hAnsi="Arial" w:cs="Arial"/>
                <w:sz w:val="22"/>
                <w:szCs w:val="22"/>
              </w:rPr>
              <w:t xml:space="preserve"> (METU)</w:t>
            </w:r>
          </w:p>
        </w:tc>
      </w:tr>
      <w:tr w:rsidR="0027595B" w:rsidRPr="00AD00B3" w14:paraId="009B3131" w14:textId="77777777" w:rsidTr="00AD060A">
        <w:trPr>
          <w:trHeight w:val="454"/>
        </w:trPr>
        <w:tc>
          <w:tcPr>
            <w:tcW w:w="2089" w:type="dxa"/>
            <w:shd w:val="clear" w:color="auto" w:fill="auto"/>
            <w:vAlign w:val="center"/>
          </w:tcPr>
          <w:p w14:paraId="1352985F" w14:textId="77777777" w:rsidR="0027595B" w:rsidRPr="0027595B" w:rsidRDefault="0027595B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714" w:type="dxa"/>
            <w:shd w:val="clear" w:color="auto" w:fill="auto"/>
            <w:vAlign w:val="center"/>
          </w:tcPr>
          <w:p w14:paraId="62AC21D7" w14:textId="4FB0A9E4" w:rsidR="0027595B" w:rsidRPr="0027595B" w:rsidRDefault="00AD060A" w:rsidP="0027595B">
            <w:pPr>
              <w:tabs>
                <w:tab w:val="left" w:pos="130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</w:t>
            </w:r>
            <w:r w:rsidR="0027595B" w:rsidRPr="0027595B">
              <w:rPr>
                <w:rFonts w:ascii="Arial" w:hAnsi="Arial" w:cs="Arial"/>
                <w:sz w:val="22"/>
                <w:szCs w:val="22"/>
              </w:rPr>
              <w:t xml:space="preserve"> 3</w:t>
            </w: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27595B" w:rsidRPr="0027595B">
              <w:rPr>
                <w:rFonts w:ascii="Arial" w:hAnsi="Arial" w:cs="Arial"/>
                <w:sz w:val="22"/>
                <w:szCs w:val="22"/>
              </w:rPr>
              <w:tab/>
            </w:r>
            <w:r w:rsidRPr="00AD060A">
              <w:rPr>
                <w:rFonts w:ascii="Arial" w:hAnsi="Arial" w:cs="Arial"/>
                <w:sz w:val="22"/>
                <w:szCs w:val="22"/>
              </w:rPr>
              <w:t>Computing Methods in Engineering</w:t>
            </w:r>
            <w:r w:rsidR="0027595B">
              <w:rPr>
                <w:rFonts w:ascii="Arial" w:hAnsi="Arial" w:cs="Arial"/>
                <w:sz w:val="22"/>
                <w:szCs w:val="22"/>
              </w:rPr>
              <w:t xml:space="preserve"> (METU)</w:t>
            </w:r>
          </w:p>
        </w:tc>
      </w:tr>
      <w:tr w:rsidR="0027595B" w:rsidRPr="00AD00B3" w14:paraId="0992CE75" w14:textId="77777777" w:rsidTr="00AD060A">
        <w:trPr>
          <w:trHeight w:val="454"/>
        </w:trPr>
        <w:tc>
          <w:tcPr>
            <w:tcW w:w="2089" w:type="dxa"/>
            <w:shd w:val="clear" w:color="auto" w:fill="auto"/>
            <w:vAlign w:val="center"/>
          </w:tcPr>
          <w:p w14:paraId="5CBAD07C" w14:textId="77777777" w:rsidR="0027595B" w:rsidRPr="0027595B" w:rsidRDefault="0027595B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7714" w:type="dxa"/>
            <w:shd w:val="clear" w:color="auto" w:fill="auto"/>
            <w:vAlign w:val="center"/>
          </w:tcPr>
          <w:p w14:paraId="05DCFAEB" w14:textId="0C46B0DE" w:rsidR="0027595B" w:rsidRPr="0027595B" w:rsidRDefault="00AD060A" w:rsidP="0027595B">
            <w:pPr>
              <w:tabs>
                <w:tab w:val="left" w:pos="130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</w:t>
            </w:r>
            <w:r w:rsidR="0027595B" w:rsidRPr="002759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525</w:t>
            </w:r>
            <w:r w:rsidR="0027595B" w:rsidRPr="0027595B">
              <w:rPr>
                <w:rFonts w:ascii="Arial" w:hAnsi="Arial" w:cs="Arial"/>
                <w:sz w:val="22"/>
                <w:szCs w:val="22"/>
              </w:rPr>
              <w:tab/>
            </w:r>
            <w:r w:rsidRPr="00AD060A">
              <w:rPr>
                <w:rFonts w:ascii="Arial" w:hAnsi="Arial" w:cs="Arial"/>
                <w:sz w:val="22"/>
                <w:szCs w:val="22"/>
              </w:rPr>
              <w:t xml:space="preserve">Theory of Continuous Media 1 </w:t>
            </w:r>
            <w:r w:rsidR="0027595B" w:rsidRPr="0027595B">
              <w:rPr>
                <w:rFonts w:ascii="Arial" w:hAnsi="Arial" w:cs="Arial"/>
                <w:sz w:val="22"/>
                <w:szCs w:val="22"/>
              </w:rPr>
              <w:t>(METU)</w:t>
            </w:r>
          </w:p>
        </w:tc>
      </w:tr>
    </w:tbl>
    <w:p w14:paraId="33271638" w14:textId="77777777" w:rsidR="009A1675" w:rsidRDefault="009A1675" w:rsidP="00124550">
      <w:pPr>
        <w:rPr>
          <w:rFonts w:ascii="Arial" w:hAnsi="Arial" w:cs="Arial"/>
          <w:sz w:val="22"/>
          <w:szCs w:val="20"/>
        </w:rPr>
      </w:pPr>
    </w:p>
    <w:p w14:paraId="7D8C2DB8" w14:textId="77777777" w:rsidR="003E4144" w:rsidRPr="00203164" w:rsidRDefault="006C37A5" w:rsidP="00C27E37">
      <w:pPr>
        <w:rPr>
          <w:rFonts w:ascii="Arial" w:hAnsi="Arial" w:cs="Arial"/>
          <w:b/>
          <w:bCs/>
          <w:szCs w:val="20"/>
        </w:rPr>
      </w:pPr>
      <w:r w:rsidRPr="00203164">
        <w:rPr>
          <w:rFonts w:ascii="Arial" w:hAnsi="Arial" w:cs="Arial"/>
          <w:b/>
          <w:bCs/>
          <w:szCs w:val="20"/>
        </w:rPr>
        <w:t>THESES SUPERVISED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4B5092" w:rsidRPr="00AD00B3" w14:paraId="28A4B477" w14:textId="77777777" w:rsidTr="002135B2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6929ADAD" w14:textId="22FD92A9" w:rsidR="004B5092" w:rsidRPr="00AD00B3" w:rsidRDefault="00AD060A" w:rsidP="00A97353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7EF8C4D9" w14:textId="75E175CF" w:rsidR="004B5092" w:rsidRPr="00675F3C" w:rsidRDefault="004B5092" w:rsidP="00A97353">
            <w:pPr>
              <w:rPr>
                <w:rFonts w:ascii="Arial" w:hAnsi="Arial" w:cs="Arial"/>
                <w:sz w:val="22"/>
                <w:szCs w:val="22"/>
              </w:rPr>
            </w:pPr>
            <w:r w:rsidRPr="00B46706">
              <w:rPr>
                <w:rFonts w:ascii="Arial" w:hAnsi="Arial" w:cs="Arial"/>
                <w:sz w:val="22"/>
                <w:szCs w:val="22"/>
              </w:rPr>
              <w:t>MS</w:t>
            </w:r>
            <w:r w:rsidR="00324B01">
              <w:rPr>
                <w:rFonts w:ascii="Arial" w:hAnsi="Arial" w:cs="Arial"/>
                <w:sz w:val="22"/>
                <w:szCs w:val="22"/>
              </w:rPr>
              <w:t>c</w:t>
            </w:r>
            <w:r w:rsidRPr="00B46706">
              <w:rPr>
                <w:rFonts w:ascii="Arial" w:hAnsi="Arial" w:cs="Arial"/>
                <w:sz w:val="22"/>
                <w:szCs w:val="22"/>
              </w:rPr>
              <w:t xml:space="preserve"> Thesis, </w:t>
            </w:r>
            <w:r w:rsidR="00AD060A" w:rsidRPr="00AD060A">
              <w:rPr>
                <w:rFonts w:ascii="Arial" w:hAnsi="Arial" w:cs="Arial"/>
                <w:sz w:val="22"/>
                <w:szCs w:val="22"/>
              </w:rPr>
              <w:t xml:space="preserve">Multidisciplinary investigation of c-type composite sandwich </w:t>
            </w:r>
            <w:proofErr w:type="spellStart"/>
            <w:r w:rsidR="00AD060A" w:rsidRPr="00AD060A">
              <w:rPr>
                <w:rFonts w:ascii="Arial" w:hAnsi="Arial" w:cs="Arial"/>
                <w:sz w:val="22"/>
                <w:szCs w:val="22"/>
              </w:rPr>
              <w:t>radome</w:t>
            </w:r>
            <w:proofErr w:type="spellEnd"/>
            <w:r w:rsidR="00AD060A" w:rsidRPr="00AD060A">
              <w:rPr>
                <w:rFonts w:ascii="Arial" w:hAnsi="Arial" w:cs="Arial"/>
                <w:sz w:val="22"/>
                <w:szCs w:val="22"/>
              </w:rPr>
              <w:t xml:space="preserve"> panels within the scope of acoustic </w:t>
            </w:r>
            <w:proofErr w:type="gramStart"/>
            <w:r w:rsidR="00AD060A" w:rsidRPr="00AD060A">
              <w:rPr>
                <w:rFonts w:ascii="Arial" w:hAnsi="Arial" w:cs="Arial"/>
                <w:sz w:val="22"/>
                <w:szCs w:val="22"/>
              </w:rPr>
              <w:t>emission based</w:t>
            </w:r>
            <w:proofErr w:type="gramEnd"/>
            <w:r w:rsidR="00AD060A" w:rsidRPr="00AD060A">
              <w:rPr>
                <w:rFonts w:ascii="Arial" w:hAnsi="Arial" w:cs="Arial"/>
                <w:sz w:val="22"/>
                <w:szCs w:val="22"/>
              </w:rPr>
              <w:t xml:space="preserve"> damage characterization and electromagnetic transmission performance, 2020.</w:t>
            </w:r>
          </w:p>
        </w:tc>
      </w:tr>
      <w:tr w:rsidR="004B5092" w:rsidRPr="00AD00B3" w14:paraId="53BC9830" w14:textId="77777777" w:rsidTr="002135B2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51AC07FB" w14:textId="39370783" w:rsidR="004B5092" w:rsidRPr="00AD00B3" w:rsidRDefault="00AD060A" w:rsidP="00A97353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2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4FBAFE5A" w14:textId="65717132" w:rsidR="004B5092" w:rsidRPr="00675F3C" w:rsidRDefault="004B5092" w:rsidP="00A97353">
            <w:pPr>
              <w:rPr>
                <w:rFonts w:ascii="Arial" w:hAnsi="Arial" w:cs="Arial"/>
                <w:sz w:val="22"/>
                <w:szCs w:val="22"/>
              </w:rPr>
            </w:pPr>
            <w:r w:rsidRPr="00B46706">
              <w:rPr>
                <w:rFonts w:ascii="Arial" w:hAnsi="Arial" w:cs="Arial"/>
                <w:sz w:val="22"/>
                <w:szCs w:val="22"/>
              </w:rPr>
              <w:t>MS</w:t>
            </w:r>
            <w:r w:rsidR="00324B01">
              <w:rPr>
                <w:rFonts w:ascii="Arial" w:hAnsi="Arial" w:cs="Arial"/>
                <w:sz w:val="22"/>
                <w:szCs w:val="22"/>
              </w:rPr>
              <w:t>c</w:t>
            </w:r>
            <w:r w:rsidRPr="00B46706">
              <w:rPr>
                <w:rFonts w:ascii="Arial" w:hAnsi="Arial" w:cs="Arial"/>
                <w:sz w:val="22"/>
                <w:szCs w:val="22"/>
              </w:rPr>
              <w:t xml:space="preserve"> Thesis, </w:t>
            </w:r>
            <w:r w:rsidR="00AD060A" w:rsidRPr="00AD060A">
              <w:rPr>
                <w:rFonts w:ascii="Arial" w:hAnsi="Arial" w:cs="Arial"/>
                <w:sz w:val="22"/>
                <w:szCs w:val="22"/>
              </w:rPr>
              <w:t>Development of in-situ thermal monitoring system for selective laser sintering to evaluate nesting design. M.Sc. Thesis, 2020.</w:t>
            </w:r>
          </w:p>
        </w:tc>
      </w:tr>
    </w:tbl>
    <w:p w14:paraId="25BC873A" w14:textId="77777777" w:rsidR="00124550" w:rsidRPr="00166F08" w:rsidRDefault="00124550" w:rsidP="00124550">
      <w:pPr>
        <w:rPr>
          <w:rFonts w:ascii="Arial" w:hAnsi="Arial" w:cs="Arial"/>
          <w:sz w:val="22"/>
          <w:szCs w:val="20"/>
        </w:rPr>
      </w:pPr>
    </w:p>
    <w:sectPr w:rsidR="00124550" w:rsidRPr="00166F08" w:rsidSect="002F2585">
      <w:headerReference w:type="even" r:id="rId8"/>
      <w:headerReference w:type="first" r:id="rId9"/>
      <w:pgSz w:w="11906" w:h="16838"/>
      <w:pgMar w:top="899" w:right="1134" w:bottom="899" w:left="851" w:header="454" w:footer="5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7D41" w14:textId="77777777" w:rsidR="001E28AF" w:rsidRDefault="001E28AF" w:rsidP="006F34E2">
      <w:r>
        <w:separator/>
      </w:r>
    </w:p>
  </w:endnote>
  <w:endnote w:type="continuationSeparator" w:id="0">
    <w:p w14:paraId="1E4EA6B6" w14:textId="77777777" w:rsidR="001E28AF" w:rsidRDefault="001E28AF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B37C" w14:textId="77777777" w:rsidR="001E28AF" w:rsidRDefault="001E28AF" w:rsidP="006F34E2">
      <w:r>
        <w:separator/>
      </w:r>
    </w:p>
  </w:footnote>
  <w:footnote w:type="continuationSeparator" w:id="0">
    <w:p w14:paraId="005862B6" w14:textId="77777777" w:rsidR="001E28AF" w:rsidRDefault="001E28AF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BC77" w14:textId="77777777" w:rsidR="005C4CBF" w:rsidRDefault="001E28AF">
    <w:pPr>
      <w:pStyle w:val="Header"/>
    </w:pPr>
    <w:r>
      <w:rPr>
        <w:noProof/>
        <w:lang w:val="tr-TR" w:eastAsia="tr-TR"/>
      </w:rPr>
      <w:pict w14:anchorId="65C845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2058" type="#_x0000_t75" style="position:absolute;margin-left:0;margin-top:0;width:607.35pt;height:858.95pt;z-index:-251658240;mso-position-horizontal:center;mso-position-horizontal-relative:margin;mso-position-vertical:center;mso-position-vertical-relative:margin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FCC9" w14:textId="77777777" w:rsidR="005C4CBF" w:rsidRDefault="001E28AF">
    <w:pPr>
      <w:pStyle w:val="Header"/>
    </w:pPr>
    <w:r>
      <w:rPr>
        <w:noProof/>
        <w:lang w:val="tr-TR" w:eastAsia="tr-TR"/>
      </w:rPr>
      <w:pict w14:anchorId="4F150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2057" type="#_x0000_t75" style="position:absolute;margin-left:-53.9pt;margin-top:-58pt;width:607.35pt;height:858.95pt;z-index:-251659264;mso-position-horizontal-relative:margin;mso-position-vertical-relative:margin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60E53"/>
    <w:multiLevelType w:val="hybridMultilevel"/>
    <w:tmpl w:val="5D54FC36"/>
    <w:lvl w:ilvl="0" w:tplc="C9FA236A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A30184"/>
    <w:multiLevelType w:val="singleLevel"/>
    <w:tmpl w:val="3C32B8F8"/>
    <w:lvl w:ilvl="0">
      <w:start w:val="1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1D29EA"/>
    <w:multiLevelType w:val="hybridMultilevel"/>
    <w:tmpl w:val="6DB403E6"/>
    <w:lvl w:ilvl="0" w:tplc="DA44E812">
      <w:start w:val="1"/>
      <w:numFmt w:val="decimal"/>
      <w:lvlText w:val="%1."/>
      <w:lvlJc w:val="left"/>
      <w:pPr>
        <w:tabs>
          <w:tab w:val="num" w:pos="256"/>
        </w:tabs>
        <w:ind w:left="-85" w:firstLine="227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2"/>
        </w:tabs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30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BF614E"/>
    <w:multiLevelType w:val="hybridMultilevel"/>
    <w:tmpl w:val="3BAA5B3A"/>
    <w:lvl w:ilvl="0" w:tplc="3B660D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3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8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270E9A"/>
    <w:multiLevelType w:val="singleLevel"/>
    <w:tmpl w:val="1E589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03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73"/>
  </w:num>
  <w:num w:numId="3">
    <w:abstractNumId w:val="95"/>
  </w:num>
  <w:num w:numId="4">
    <w:abstractNumId w:val="16"/>
  </w:num>
  <w:num w:numId="5">
    <w:abstractNumId w:val="82"/>
  </w:num>
  <w:num w:numId="6">
    <w:abstractNumId w:val="87"/>
  </w:num>
  <w:num w:numId="7">
    <w:abstractNumId w:val="11"/>
  </w:num>
  <w:num w:numId="8">
    <w:abstractNumId w:val="80"/>
  </w:num>
  <w:num w:numId="9">
    <w:abstractNumId w:val="85"/>
  </w:num>
  <w:num w:numId="10">
    <w:abstractNumId w:val="30"/>
  </w:num>
  <w:num w:numId="11">
    <w:abstractNumId w:val="12"/>
  </w:num>
  <w:num w:numId="12">
    <w:abstractNumId w:val="58"/>
  </w:num>
  <w:num w:numId="13">
    <w:abstractNumId w:val="62"/>
  </w:num>
  <w:num w:numId="14">
    <w:abstractNumId w:val="22"/>
  </w:num>
  <w:num w:numId="15">
    <w:abstractNumId w:val="31"/>
  </w:num>
  <w:num w:numId="16">
    <w:abstractNumId w:val="103"/>
  </w:num>
  <w:num w:numId="17">
    <w:abstractNumId w:val="65"/>
  </w:num>
  <w:num w:numId="18">
    <w:abstractNumId w:val="35"/>
  </w:num>
  <w:num w:numId="19">
    <w:abstractNumId w:val="46"/>
  </w:num>
  <w:num w:numId="20">
    <w:abstractNumId w:val="64"/>
  </w:num>
  <w:num w:numId="21">
    <w:abstractNumId w:val="68"/>
  </w:num>
  <w:num w:numId="22">
    <w:abstractNumId w:val="27"/>
  </w:num>
  <w:num w:numId="23">
    <w:abstractNumId w:val="86"/>
  </w:num>
  <w:num w:numId="24">
    <w:abstractNumId w:val="15"/>
  </w:num>
  <w:num w:numId="25">
    <w:abstractNumId w:val="55"/>
  </w:num>
  <w:num w:numId="26">
    <w:abstractNumId w:val="14"/>
  </w:num>
  <w:num w:numId="27">
    <w:abstractNumId w:val="99"/>
  </w:num>
  <w:num w:numId="28">
    <w:abstractNumId w:val="19"/>
  </w:num>
  <w:num w:numId="29">
    <w:abstractNumId w:val="91"/>
  </w:num>
  <w:num w:numId="30">
    <w:abstractNumId w:val="3"/>
  </w:num>
  <w:num w:numId="31">
    <w:abstractNumId w:val="59"/>
  </w:num>
  <w:num w:numId="32">
    <w:abstractNumId w:val="36"/>
  </w:num>
  <w:num w:numId="33">
    <w:abstractNumId w:val="1"/>
  </w:num>
  <w:num w:numId="34">
    <w:abstractNumId w:val="32"/>
  </w:num>
  <w:num w:numId="35">
    <w:abstractNumId w:val="50"/>
  </w:num>
  <w:num w:numId="36">
    <w:abstractNumId w:val="83"/>
  </w:num>
  <w:num w:numId="37">
    <w:abstractNumId w:val="24"/>
  </w:num>
  <w:num w:numId="38">
    <w:abstractNumId w:val="40"/>
  </w:num>
  <w:num w:numId="39">
    <w:abstractNumId w:val="6"/>
  </w:num>
  <w:num w:numId="40">
    <w:abstractNumId w:val="38"/>
  </w:num>
  <w:num w:numId="41">
    <w:abstractNumId w:val="89"/>
  </w:num>
  <w:num w:numId="42">
    <w:abstractNumId w:val="20"/>
  </w:num>
  <w:num w:numId="43">
    <w:abstractNumId w:val="106"/>
  </w:num>
  <w:num w:numId="44">
    <w:abstractNumId w:val="52"/>
  </w:num>
  <w:num w:numId="45">
    <w:abstractNumId w:val="33"/>
  </w:num>
  <w:num w:numId="46">
    <w:abstractNumId w:val="81"/>
  </w:num>
  <w:num w:numId="47">
    <w:abstractNumId w:val="5"/>
  </w:num>
  <w:num w:numId="48">
    <w:abstractNumId w:val="71"/>
  </w:num>
  <w:num w:numId="49">
    <w:abstractNumId w:val="104"/>
  </w:num>
  <w:num w:numId="50">
    <w:abstractNumId w:val="25"/>
  </w:num>
  <w:num w:numId="51">
    <w:abstractNumId w:val="60"/>
  </w:num>
  <w:num w:numId="52">
    <w:abstractNumId w:val="78"/>
  </w:num>
  <w:num w:numId="53">
    <w:abstractNumId w:val="28"/>
  </w:num>
  <w:num w:numId="54">
    <w:abstractNumId w:val="63"/>
  </w:num>
  <w:num w:numId="55">
    <w:abstractNumId w:val="44"/>
  </w:num>
  <w:num w:numId="56">
    <w:abstractNumId w:val="49"/>
  </w:num>
  <w:num w:numId="57">
    <w:abstractNumId w:val="10"/>
  </w:num>
  <w:num w:numId="58">
    <w:abstractNumId w:val="56"/>
  </w:num>
  <w:num w:numId="59">
    <w:abstractNumId w:val="70"/>
  </w:num>
  <w:num w:numId="60">
    <w:abstractNumId w:val="96"/>
  </w:num>
  <w:num w:numId="61">
    <w:abstractNumId w:val="26"/>
  </w:num>
  <w:num w:numId="62">
    <w:abstractNumId w:val="42"/>
  </w:num>
  <w:num w:numId="63">
    <w:abstractNumId w:val="39"/>
  </w:num>
  <w:num w:numId="64">
    <w:abstractNumId w:val="53"/>
  </w:num>
  <w:num w:numId="65">
    <w:abstractNumId w:val="67"/>
  </w:num>
  <w:num w:numId="66">
    <w:abstractNumId w:val="90"/>
  </w:num>
  <w:num w:numId="67">
    <w:abstractNumId w:val="43"/>
  </w:num>
  <w:num w:numId="68">
    <w:abstractNumId w:val="100"/>
  </w:num>
  <w:num w:numId="69">
    <w:abstractNumId w:val="0"/>
  </w:num>
  <w:num w:numId="70">
    <w:abstractNumId w:val="77"/>
  </w:num>
  <w:num w:numId="71">
    <w:abstractNumId w:val="37"/>
  </w:num>
  <w:num w:numId="72">
    <w:abstractNumId w:val="18"/>
  </w:num>
  <w:num w:numId="73">
    <w:abstractNumId w:val="97"/>
  </w:num>
  <w:num w:numId="74">
    <w:abstractNumId w:val="74"/>
  </w:num>
  <w:num w:numId="75">
    <w:abstractNumId w:val="69"/>
  </w:num>
  <w:num w:numId="76">
    <w:abstractNumId w:val="72"/>
  </w:num>
  <w:num w:numId="77">
    <w:abstractNumId w:val="17"/>
  </w:num>
  <w:num w:numId="78">
    <w:abstractNumId w:val="34"/>
  </w:num>
  <w:num w:numId="79">
    <w:abstractNumId w:val="21"/>
  </w:num>
  <w:num w:numId="80">
    <w:abstractNumId w:val="61"/>
  </w:num>
  <w:num w:numId="81">
    <w:abstractNumId w:val="51"/>
  </w:num>
  <w:num w:numId="82">
    <w:abstractNumId w:val="8"/>
  </w:num>
  <w:num w:numId="83">
    <w:abstractNumId w:val="84"/>
  </w:num>
  <w:num w:numId="84">
    <w:abstractNumId w:val="79"/>
  </w:num>
  <w:num w:numId="85">
    <w:abstractNumId w:val="93"/>
  </w:num>
  <w:num w:numId="86">
    <w:abstractNumId w:val="88"/>
  </w:num>
  <w:num w:numId="87">
    <w:abstractNumId w:val="45"/>
  </w:num>
  <w:num w:numId="88">
    <w:abstractNumId w:val="41"/>
  </w:num>
  <w:num w:numId="89">
    <w:abstractNumId w:val="47"/>
  </w:num>
  <w:num w:numId="90">
    <w:abstractNumId w:val="66"/>
  </w:num>
  <w:num w:numId="91">
    <w:abstractNumId w:val="7"/>
  </w:num>
  <w:num w:numId="92">
    <w:abstractNumId w:val="92"/>
  </w:num>
  <w:num w:numId="93">
    <w:abstractNumId w:val="105"/>
  </w:num>
  <w:num w:numId="94">
    <w:abstractNumId w:val="48"/>
  </w:num>
  <w:num w:numId="95">
    <w:abstractNumId w:val="101"/>
  </w:num>
  <w:num w:numId="96">
    <w:abstractNumId w:val="75"/>
  </w:num>
  <w:num w:numId="97">
    <w:abstractNumId w:val="13"/>
  </w:num>
  <w:num w:numId="98">
    <w:abstractNumId w:val="2"/>
  </w:num>
  <w:num w:numId="99">
    <w:abstractNumId w:val="23"/>
  </w:num>
  <w:num w:numId="100">
    <w:abstractNumId w:val="76"/>
  </w:num>
  <w:num w:numId="101">
    <w:abstractNumId w:val="94"/>
  </w:num>
  <w:num w:numId="102">
    <w:abstractNumId w:val="98"/>
  </w:num>
  <w:num w:numId="103">
    <w:abstractNumId w:val="29"/>
  </w:num>
  <w:num w:numId="104">
    <w:abstractNumId w:val="102"/>
  </w:num>
  <w:num w:numId="105">
    <w:abstractNumId w:val="9"/>
  </w:num>
  <w:num w:numId="106">
    <w:abstractNumId w:val="54"/>
  </w:num>
  <w:num w:numId="107">
    <w:abstractNumId w:val="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6F"/>
    <w:rsid w:val="00002154"/>
    <w:rsid w:val="00011B2B"/>
    <w:rsid w:val="00011E84"/>
    <w:rsid w:val="00015B4B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1CE6"/>
    <w:rsid w:val="0004295F"/>
    <w:rsid w:val="00045760"/>
    <w:rsid w:val="000458DE"/>
    <w:rsid w:val="000511B1"/>
    <w:rsid w:val="0005154B"/>
    <w:rsid w:val="000524F5"/>
    <w:rsid w:val="00054C40"/>
    <w:rsid w:val="00060C81"/>
    <w:rsid w:val="000620CD"/>
    <w:rsid w:val="000645F5"/>
    <w:rsid w:val="00066745"/>
    <w:rsid w:val="0007223F"/>
    <w:rsid w:val="00080473"/>
    <w:rsid w:val="00081B49"/>
    <w:rsid w:val="00084656"/>
    <w:rsid w:val="000855D2"/>
    <w:rsid w:val="000917F0"/>
    <w:rsid w:val="00095E9F"/>
    <w:rsid w:val="000A2630"/>
    <w:rsid w:val="000A408F"/>
    <w:rsid w:val="000A4ADB"/>
    <w:rsid w:val="000A4FDC"/>
    <w:rsid w:val="000A70B2"/>
    <w:rsid w:val="000B41F4"/>
    <w:rsid w:val="000B6A82"/>
    <w:rsid w:val="000D5A2D"/>
    <w:rsid w:val="000E1FC8"/>
    <w:rsid w:val="000E6AE0"/>
    <w:rsid w:val="000F1AC3"/>
    <w:rsid w:val="000F2BEE"/>
    <w:rsid w:val="000F2F7F"/>
    <w:rsid w:val="00104C38"/>
    <w:rsid w:val="00105056"/>
    <w:rsid w:val="00106BD0"/>
    <w:rsid w:val="001070E7"/>
    <w:rsid w:val="0011299E"/>
    <w:rsid w:val="001153F4"/>
    <w:rsid w:val="00117CF3"/>
    <w:rsid w:val="001219B5"/>
    <w:rsid w:val="00121C08"/>
    <w:rsid w:val="00122631"/>
    <w:rsid w:val="00124550"/>
    <w:rsid w:val="00132663"/>
    <w:rsid w:val="00133A10"/>
    <w:rsid w:val="00133CE6"/>
    <w:rsid w:val="0013584F"/>
    <w:rsid w:val="00140870"/>
    <w:rsid w:val="0014105A"/>
    <w:rsid w:val="001421C8"/>
    <w:rsid w:val="0014510A"/>
    <w:rsid w:val="00151105"/>
    <w:rsid w:val="00166F08"/>
    <w:rsid w:val="0017122C"/>
    <w:rsid w:val="00174266"/>
    <w:rsid w:val="00174CC5"/>
    <w:rsid w:val="00175D4C"/>
    <w:rsid w:val="0017731F"/>
    <w:rsid w:val="00180767"/>
    <w:rsid w:val="00185004"/>
    <w:rsid w:val="00194608"/>
    <w:rsid w:val="0019605C"/>
    <w:rsid w:val="00197642"/>
    <w:rsid w:val="001A0936"/>
    <w:rsid w:val="001A1A95"/>
    <w:rsid w:val="001A3749"/>
    <w:rsid w:val="001A3AB9"/>
    <w:rsid w:val="001A5ED2"/>
    <w:rsid w:val="001B1DA0"/>
    <w:rsid w:val="001B2206"/>
    <w:rsid w:val="001B2951"/>
    <w:rsid w:val="001B2F3E"/>
    <w:rsid w:val="001B5992"/>
    <w:rsid w:val="001B6D5D"/>
    <w:rsid w:val="001C0CC2"/>
    <w:rsid w:val="001C24CA"/>
    <w:rsid w:val="001C263A"/>
    <w:rsid w:val="001C46F7"/>
    <w:rsid w:val="001C5422"/>
    <w:rsid w:val="001D0DCD"/>
    <w:rsid w:val="001D1AFC"/>
    <w:rsid w:val="001D667A"/>
    <w:rsid w:val="001D795C"/>
    <w:rsid w:val="001E28AF"/>
    <w:rsid w:val="001E73DA"/>
    <w:rsid w:val="001F6DC1"/>
    <w:rsid w:val="00203164"/>
    <w:rsid w:val="0020530D"/>
    <w:rsid w:val="00206E42"/>
    <w:rsid w:val="00210DD9"/>
    <w:rsid w:val="002135B2"/>
    <w:rsid w:val="002178A2"/>
    <w:rsid w:val="00225AD0"/>
    <w:rsid w:val="00225B7E"/>
    <w:rsid w:val="00227B9B"/>
    <w:rsid w:val="002314CB"/>
    <w:rsid w:val="002345FA"/>
    <w:rsid w:val="002347E5"/>
    <w:rsid w:val="00234BB8"/>
    <w:rsid w:val="0023630E"/>
    <w:rsid w:val="002375F5"/>
    <w:rsid w:val="002604B6"/>
    <w:rsid w:val="0026417B"/>
    <w:rsid w:val="002661B5"/>
    <w:rsid w:val="00272C0B"/>
    <w:rsid w:val="00274FFC"/>
    <w:rsid w:val="0027595B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2DC0"/>
    <w:rsid w:val="002B2F21"/>
    <w:rsid w:val="002B38B6"/>
    <w:rsid w:val="002B41B1"/>
    <w:rsid w:val="002C08E0"/>
    <w:rsid w:val="002C095C"/>
    <w:rsid w:val="002C356E"/>
    <w:rsid w:val="002C7556"/>
    <w:rsid w:val="002D2490"/>
    <w:rsid w:val="002D33F3"/>
    <w:rsid w:val="002D3F07"/>
    <w:rsid w:val="002D6CA9"/>
    <w:rsid w:val="002E3E44"/>
    <w:rsid w:val="002E760F"/>
    <w:rsid w:val="002F0CD9"/>
    <w:rsid w:val="002F1629"/>
    <w:rsid w:val="002F2585"/>
    <w:rsid w:val="002F406C"/>
    <w:rsid w:val="002F6F9D"/>
    <w:rsid w:val="002F77B6"/>
    <w:rsid w:val="002F78FC"/>
    <w:rsid w:val="00302689"/>
    <w:rsid w:val="003030F1"/>
    <w:rsid w:val="00303F1C"/>
    <w:rsid w:val="003068E4"/>
    <w:rsid w:val="003106D0"/>
    <w:rsid w:val="00310C7B"/>
    <w:rsid w:val="00312E39"/>
    <w:rsid w:val="003164E7"/>
    <w:rsid w:val="00316D80"/>
    <w:rsid w:val="00320D29"/>
    <w:rsid w:val="00324B01"/>
    <w:rsid w:val="00324DA8"/>
    <w:rsid w:val="003275FF"/>
    <w:rsid w:val="00330EC2"/>
    <w:rsid w:val="003313C5"/>
    <w:rsid w:val="00346EE5"/>
    <w:rsid w:val="0035049E"/>
    <w:rsid w:val="00357B54"/>
    <w:rsid w:val="00361DF7"/>
    <w:rsid w:val="00373E94"/>
    <w:rsid w:val="003763A8"/>
    <w:rsid w:val="003774C3"/>
    <w:rsid w:val="003853AC"/>
    <w:rsid w:val="00386172"/>
    <w:rsid w:val="00391D71"/>
    <w:rsid w:val="003959B4"/>
    <w:rsid w:val="00395A73"/>
    <w:rsid w:val="00396323"/>
    <w:rsid w:val="00397CD3"/>
    <w:rsid w:val="003A472F"/>
    <w:rsid w:val="003A53ED"/>
    <w:rsid w:val="003B0BDC"/>
    <w:rsid w:val="003B2C8F"/>
    <w:rsid w:val="003B6C06"/>
    <w:rsid w:val="003B6F6D"/>
    <w:rsid w:val="003C2293"/>
    <w:rsid w:val="003C361B"/>
    <w:rsid w:val="003C3799"/>
    <w:rsid w:val="003C3D3D"/>
    <w:rsid w:val="003D33F2"/>
    <w:rsid w:val="003D3F7B"/>
    <w:rsid w:val="003E33E0"/>
    <w:rsid w:val="003E3C6E"/>
    <w:rsid w:val="003E4144"/>
    <w:rsid w:val="003E460E"/>
    <w:rsid w:val="003E47CD"/>
    <w:rsid w:val="003E4DA6"/>
    <w:rsid w:val="003E51B8"/>
    <w:rsid w:val="003F57E1"/>
    <w:rsid w:val="003F5CDD"/>
    <w:rsid w:val="003F70C4"/>
    <w:rsid w:val="00407755"/>
    <w:rsid w:val="00407AC1"/>
    <w:rsid w:val="00411F9F"/>
    <w:rsid w:val="00417423"/>
    <w:rsid w:val="00426D79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57F0B"/>
    <w:rsid w:val="0046683D"/>
    <w:rsid w:val="00467E83"/>
    <w:rsid w:val="00470A56"/>
    <w:rsid w:val="004730C7"/>
    <w:rsid w:val="0047341C"/>
    <w:rsid w:val="00475EE2"/>
    <w:rsid w:val="00481397"/>
    <w:rsid w:val="00484090"/>
    <w:rsid w:val="004878B6"/>
    <w:rsid w:val="00487FF9"/>
    <w:rsid w:val="0049167B"/>
    <w:rsid w:val="00492951"/>
    <w:rsid w:val="004960C8"/>
    <w:rsid w:val="00496C15"/>
    <w:rsid w:val="00497101"/>
    <w:rsid w:val="004A3F40"/>
    <w:rsid w:val="004B4755"/>
    <w:rsid w:val="004B5092"/>
    <w:rsid w:val="004D1D99"/>
    <w:rsid w:val="004D42C4"/>
    <w:rsid w:val="004D5B32"/>
    <w:rsid w:val="004D65B1"/>
    <w:rsid w:val="004F0688"/>
    <w:rsid w:val="004F2FF1"/>
    <w:rsid w:val="004F3C3B"/>
    <w:rsid w:val="004F6550"/>
    <w:rsid w:val="004F7782"/>
    <w:rsid w:val="0050177B"/>
    <w:rsid w:val="00504F3C"/>
    <w:rsid w:val="00505DF0"/>
    <w:rsid w:val="00512100"/>
    <w:rsid w:val="00512DE9"/>
    <w:rsid w:val="00513642"/>
    <w:rsid w:val="00513741"/>
    <w:rsid w:val="00516CB9"/>
    <w:rsid w:val="00522D5D"/>
    <w:rsid w:val="00523316"/>
    <w:rsid w:val="00524BA4"/>
    <w:rsid w:val="00525EAB"/>
    <w:rsid w:val="00532B94"/>
    <w:rsid w:val="00540FD6"/>
    <w:rsid w:val="005414CD"/>
    <w:rsid w:val="00541C7A"/>
    <w:rsid w:val="00541DDA"/>
    <w:rsid w:val="00557839"/>
    <w:rsid w:val="00562AD3"/>
    <w:rsid w:val="00564050"/>
    <w:rsid w:val="00566D0B"/>
    <w:rsid w:val="00567081"/>
    <w:rsid w:val="00567096"/>
    <w:rsid w:val="00567958"/>
    <w:rsid w:val="00573631"/>
    <w:rsid w:val="0057654E"/>
    <w:rsid w:val="00577823"/>
    <w:rsid w:val="00585C2F"/>
    <w:rsid w:val="00591111"/>
    <w:rsid w:val="00594F07"/>
    <w:rsid w:val="0059741F"/>
    <w:rsid w:val="005974EE"/>
    <w:rsid w:val="005A453F"/>
    <w:rsid w:val="005A5B07"/>
    <w:rsid w:val="005A60F3"/>
    <w:rsid w:val="005A79C2"/>
    <w:rsid w:val="005B18FB"/>
    <w:rsid w:val="005B7417"/>
    <w:rsid w:val="005B7983"/>
    <w:rsid w:val="005C1A2D"/>
    <w:rsid w:val="005C4CBF"/>
    <w:rsid w:val="005C50BE"/>
    <w:rsid w:val="005D0297"/>
    <w:rsid w:val="005D5423"/>
    <w:rsid w:val="005D5AE1"/>
    <w:rsid w:val="005E0429"/>
    <w:rsid w:val="005E1117"/>
    <w:rsid w:val="005E2809"/>
    <w:rsid w:val="005E2958"/>
    <w:rsid w:val="005E374A"/>
    <w:rsid w:val="005F0AA4"/>
    <w:rsid w:val="00612A93"/>
    <w:rsid w:val="00617AE1"/>
    <w:rsid w:val="0062444D"/>
    <w:rsid w:val="00625CEF"/>
    <w:rsid w:val="0063389D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57B43"/>
    <w:rsid w:val="00663618"/>
    <w:rsid w:val="0066371B"/>
    <w:rsid w:val="006662F9"/>
    <w:rsid w:val="00671B95"/>
    <w:rsid w:val="00672A38"/>
    <w:rsid w:val="00675F3C"/>
    <w:rsid w:val="0068498D"/>
    <w:rsid w:val="00686373"/>
    <w:rsid w:val="00686476"/>
    <w:rsid w:val="00686A3C"/>
    <w:rsid w:val="006932A1"/>
    <w:rsid w:val="00694083"/>
    <w:rsid w:val="006A119D"/>
    <w:rsid w:val="006A3848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F34E2"/>
    <w:rsid w:val="006F3CCB"/>
    <w:rsid w:val="006F401C"/>
    <w:rsid w:val="006F4605"/>
    <w:rsid w:val="006F680F"/>
    <w:rsid w:val="007151EE"/>
    <w:rsid w:val="00717403"/>
    <w:rsid w:val="00721DEE"/>
    <w:rsid w:val="00732463"/>
    <w:rsid w:val="007446D0"/>
    <w:rsid w:val="00745B42"/>
    <w:rsid w:val="00747191"/>
    <w:rsid w:val="00752821"/>
    <w:rsid w:val="007533E5"/>
    <w:rsid w:val="00757B6E"/>
    <w:rsid w:val="00761177"/>
    <w:rsid w:val="00764A9E"/>
    <w:rsid w:val="00767370"/>
    <w:rsid w:val="00774709"/>
    <w:rsid w:val="00774EE7"/>
    <w:rsid w:val="00775800"/>
    <w:rsid w:val="007759CC"/>
    <w:rsid w:val="00780F76"/>
    <w:rsid w:val="00781400"/>
    <w:rsid w:val="0078559D"/>
    <w:rsid w:val="0079002A"/>
    <w:rsid w:val="00791863"/>
    <w:rsid w:val="00795DCC"/>
    <w:rsid w:val="007A1620"/>
    <w:rsid w:val="007A2B14"/>
    <w:rsid w:val="007A4004"/>
    <w:rsid w:val="007A582D"/>
    <w:rsid w:val="007B08B3"/>
    <w:rsid w:val="007B0CCD"/>
    <w:rsid w:val="007B7588"/>
    <w:rsid w:val="007C1428"/>
    <w:rsid w:val="007C1F93"/>
    <w:rsid w:val="007C269C"/>
    <w:rsid w:val="007C4F10"/>
    <w:rsid w:val="007D1D51"/>
    <w:rsid w:val="007E00CC"/>
    <w:rsid w:val="007E5FD5"/>
    <w:rsid w:val="007F0601"/>
    <w:rsid w:val="007F3168"/>
    <w:rsid w:val="008000C9"/>
    <w:rsid w:val="00803DEF"/>
    <w:rsid w:val="00804384"/>
    <w:rsid w:val="008068C6"/>
    <w:rsid w:val="0081391A"/>
    <w:rsid w:val="0081584D"/>
    <w:rsid w:val="00816B39"/>
    <w:rsid w:val="00822CEF"/>
    <w:rsid w:val="0082445F"/>
    <w:rsid w:val="00841B36"/>
    <w:rsid w:val="00841D79"/>
    <w:rsid w:val="00843901"/>
    <w:rsid w:val="00844991"/>
    <w:rsid w:val="00850C23"/>
    <w:rsid w:val="00857566"/>
    <w:rsid w:val="00857810"/>
    <w:rsid w:val="00861352"/>
    <w:rsid w:val="0086192B"/>
    <w:rsid w:val="00863BE7"/>
    <w:rsid w:val="0086621E"/>
    <w:rsid w:val="00866F18"/>
    <w:rsid w:val="00880F3D"/>
    <w:rsid w:val="0088227E"/>
    <w:rsid w:val="00892FC3"/>
    <w:rsid w:val="00893F0E"/>
    <w:rsid w:val="0089644A"/>
    <w:rsid w:val="008A33A7"/>
    <w:rsid w:val="008A5499"/>
    <w:rsid w:val="008B692B"/>
    <w:rsid w:val="008C2616"/>
    <w:rsid w:val="008C5C39"/>
    <w:rsid w:val="008C7510"/>
    <w:rsid w:val="008C7D06"/>
    <w:rsid w:val="008D3D1E"/>
    <w:rsid w:val="008D430F"/>
    <w:rsid w:val="008D4934"/>
    <w:rsid w:val="008E53F4"/>
    <w:rsid w:val="008E75F6"/>
    <w:rsid w:val="008F0C1A"/>
    <w:rsid w:val="008F0FCC"/>
    <w:rsid w:val="008F1941"/>
    <w:rsid w:val="008F2655"/>
    <w:rsid w:val="00915340"/>
    <w:rsid w:val="00921830"/>
    <w:rsid w:val="00924403"/>
    <w:rsid w:val="00924A9B"/>
    <w:rsid w:val="00925A69"/>
    <w:rsid w:val="00926F21"/>
    <w:rsid w:val="00932AD7"/>
    <w:rsid w:val="00933540"/>
    <w:rsid w:val="00936A1C"/>
    <w:rsid w:val="00936F3C"/>
    <w:rsid w:val="0094003B"/>
    <w:rsid w:val="009422C6"/>
    <w:rsid w:val="00945044"/>
    <w:rsid w:val="00953CD0"/>
    <w:rsid w:val="00954A1E"/>
    <w:rsid w:val="00955524"/>
    <w:rsid w:val="00960885"/>
    <w:rsid w:val="009676B3"/>
    <w:rsid w:val="00970468"/>
    <w:rsid w:val="00971642"/>
    <w:rsid w:val="0098280F"/>
    <w:rsid w:val="00982E06"/>
    <w:rsid w:val="00983E47"/>
    <w:rsid w:val="00987C0A"/>
    <w:rsid w:val="00991235"/>
    <w:rsid w:val="00991982"/>
    <w:rsid w:val="009946F1"/>
    <w:rsid w:val="009A1675"/>
    <w:rsid w:val="009A4D1C"/>
    <w:rsid w:val="009A53E3"/>
    <w:rsid w:val="009A7E38"/>
    <w:rsid w:val="009B1ADE"/>
    <w:rsid w:val="009B7CA0"/>
    <w:rsid w:val="009C65DD"/>
    <w:rsid w:val="009C6660"/>
    <w:rsid w:val="009D27D5"/>
    <w:rsid w:val="009E16D1"/>
    <w:rsid w:val="009E3005"/>
    <w:rsid w:val="009E3043"/>
    <w:rsid w:val="009E789E"/>
    <w:rsid w:val="009F0EEB"/>
    <w:rsid w:val="009F260C"/>
    <w:rsid w:val="009F28CD"/>
    <w:rsid w:val="009F7CBF"/>
    <w:rsid w:val="00A00436"/>
    <w:rsid w:val="00A042F6"/>
    <w:rsid w:val="00A04DAB"/>
    <w:rsid w:val="00A0697C"/>
    <w:rsid w:val="00A204D6"/>
    <w:rsid w:val="00A21347"/>
    <w:rsid w:val="00A22227"/>
    <w:rsid w:val="00A22E62"/>
    <w:rsid w:val="00A23888"/>
    <w:rsid w:val="00A24CB2"/>
    <w:rsid w:val="00A31EE0"/>
    <w:rsid w:val="00A437C2"/>
    <w:rsid w:val="00A457BF"/>
    <w:rsid w:val="00A46BDB"/>
    <w:rsid w:val="00A5111C"/>
    <w:rsid w:val="00A524A1"/>
    <w:rsid w:val="00A53F91"/>
    <w:rsid w:val="00A57B5F"/>
    <w:rsid w:val="00A6215D"/>
    <w:rsid w:val="00A64A76"/>
    <w:rsid w:val="00A671F6"/>
    <w:rsid w:val="00A7224D"/>
    <w:rsid w:val="00A75EF8"/>
    <w:rsid w:val="00A820F4"/>
    <w:rsid w:val="00A83186"/>
    <w:rsid w:val="00A85F2C"/>
    <w:rsid w:val="00A92FAF"/>
    <w:rsid w:val="00A93973"/>
    <w:rsid w:val="00A94971"/>
    <w:rsid w:val="00A9640E"/>
    <w:rsid w:val="00A97353"/>
    <w:rsid w:val="00AA1296"/>
    <w:rsid w:val="00AA5C5A"/>
    <w:rsid w:val="00AA7025"/>
    <w:rsid w:val="00AA7184"/>
    <w:rsid w:val="00AA7E1C"/>
    <w:rsid w:val="00AB24B2"/>
    <w:rsid w:val="00AB38EC"/>
    <w:rsid w:val="00AB484E"/>
    <w:rsid w:val="00AB5873"/>
    <w:rsid w:val="00AD00B3"/>
    <w:rsid w:val="00AD060A"/>
    <w:rsid w:val="00AE42E0"/>
    <w:rsid w:val="00AF216E"/>
    <w:rsid w:val="00B010CF"/>
    <w:rsid w:val="00B07615"/>
    <w:rsid w:val="00B2378F"/>
    <w:rsid w:val="00B2519E"/>
    <w:rsid w:val="00B26A07"/>
    <w:rsid w:val="00B3601D"/>
    <w:rsid w:val="00B37ED9"/>
    <w:rsid w:val="00B40781"/>
    <w:rsid w:val="00B46706"/>
    <w:rsid w:val="00B605A4"/>
    <w:rsid w:val="00B636CA"/>
    <w:rsid w:val="00B638A9"/>
    <w:rsid w:val="00B76817"/>
    <w:rsid w:val="00B819CD"/>
    <w:rsid w:val="00B864EE"/>
    <w:rsid w:val="00B906F2"/>
    <w:rsid w:val="00B924C8"/>
    <w:rsid w:val="00B92ECA"/>
    <w:rsid w:val="00B93CA2"/>
    <w:rsid w:val="00BA0B1E"/>
    <w:rsid w:val="00BA23BC"/>
    <w:rsid w:val="00BA53C2"/>
    <w:rsid w:val="00BA5C75"/>
    <w:rsid w:val="00BA5E41"/>
    <w:rsid w:val="00BB261B"/>
    <w:rsid w:val="00BB2CEA"/>
    <w:rsid w:val="00BC5352"/>
    <w:rsid w:val="00BC686B"/>
    <w:rsid w:val="00BD227B"/>
    <w:rsid w:val="00BD614D"/>
    <w:rsid w:val="00BD6641"/>
    <w:rsid w:val="00BD6EEE"/>
    <w:rsid w:val="00BE779B"/>
    <w:rsid w:val="00BF5004"/>
    <w:rsid w:val="00BF790E"/>
    <w:rsid w:val="00C00734"/>
    <w:rsid w:val="00C00FB8"/>
    <w:rsid w:val="00C015BB"/>
    <w:rsid w:val="00C17366"/>
    <w:rsid w:val="00C173D8"/>
    <w:rsid w:val="00C20F75"/>
    <w:rsid w:val="00C231D0"/>
    <w:rsid w:val="00C27936"/>
    <w:rsid w:val="00C27E37"/>
    <w:rsid w:val="00C34330"/>
    <w:rsid w:val="00C41AEC"/>
    <w:rsid w:val="00C4633D"/>
    <w:rsid w:val="00C51F1D"/>
    <w:rsid w:val="00C531B1"/>
    <w:rsid w:val="00C67FCC"/>
    <w:rsid w:val="00C717E1"/>
    <w:rsid w:val="00C72BD3"/>
    <w:rsid w:val="00C777AE"/>
    <w:rsid w:val="00C77CB0"/>
    <w:rsid w:val="00C8455B"/>
    <w:rsid w:val="00C86434"/>
    <w:rsid w:val="00C86A38"/>
    <w:rsid w:val="00C86AAD"/>
    <w:rsid w:val="00C87507"/>
    <w:rsid w:val="00CA1F08"/>
    <w:rsid w:val="00CA62C9"/>
    <w:rsid w:val="00CA68B6"/>
    <w:rsid w:val="00CA6D7E"/>
    <w:rsid w:val="00CA77CD"/>
    <w:rsid w:val="00CB0568"/>
    <w:rsid w:val="00CB2C49"/>
    <w:rsid w:val="00CB7231"/>
    <w:rsid w:val="00CC10DC"/>
    <w:rsid w:val="00CC4062"/>
    <w:rsid w:val="00CC548E"/>
    <w:rsid w:val="00CC7F16"/>
    <w:rsid w:val="00CD0223"/>
    <w:rsid w:val="00CD5BDF"/>
    <w:rsid w:val="00CE3C11"/>
    <w:rsid w:val="00CE4103"/>
    <w:rsid w:val="00CE5D61"/>
    <w:rsid w:val="00CE74A3"/>
    <w:rsid w:val="00CF4802"/>
    <w:rsid w:val="00D0127D"/>
    <w:rsid w:val="00D01FCD"/>
    <w:rsid w:val="00D04DB6"/>
    <w:rsid w:val="00D16357"/>
    <w:rsid w:val="00D236CB"/>
    <w:rsid w:val="00D24C78"/>
    <w:rsid w:val="00D32160"/>
    <w:rsid w:val="00D4042B"/>
    <w:rsid w:val="00D41CFE"/>
    <w:rsid w:val="00D42B71"/>
    <w:rsid w:val="00D43FFE"/>
    <w:rsid w:val="00D44599"/>
    <w:rsid w:val="00D45F1F"/>
    <w:rsid w:val="00D53931"/>
    <w:rsid w:val="00D53D79"/>
    <w:rsid w:val="00D54220"/>
    <w:rsid w:val="00D57243"/>
    <w:rsid w:val="00D62A80"/>
    <w:rsid w:val="00D635EC"/>
    <w:rsid w:val="00D65DD1"/>
    <w:rsid w:val="00D70888"/>
    <w:rsid w:val="00D71F85"/>
    <w:rsid w:val="00D737C5"/>
    <w:rsid w:val="00D7621B"/>
    <w:rsid w:val="00D76CD6"/>
    <w:rsid w:val="00D80073"/>
    <w:rsid w:val="00D8013D"/>
    <w:rsid w:val="00D814CC"/>
    <w:rsid w:val="00D94A99"/>
    <w:rsid w:val="00D95142"/>
    <w:rsid w:val="00D967D8"/>
    <w:rsid w:val="00D975EA"/>
    <w:rsid w:val="00DA0CA0"/>
    <w:rsid w:val="00DA4312"/>
    <w:rsid w:val="00DA7133"/>
    <w:rsid w:val="00DB0E98"/>
    <w:rsid w:val="00DB3EDE"/>
    <w:rsid w:val="00DB59E0"/>
    <w:rsid w:val="00DC16C9"/>
    <w:rsid w:val="00DC21A8"/>
    <w:rsid w:val="00DC7C23"/>
    <w:rsid w:val="00DD06BE"/>
    <w:rsid w:val="00DD0E52"/>
    <w:rsid w:val="00DD41DD"/>
    <w:rsid w:val="00DD6AA5"/>
    <w:rsid w:val="00DE6081"/>
    <w:rsid w:val="00DF1E65"/>
    <w:rsid w:val="00DF5C4D"/>
    <w:rsid w:val="00DF5EAF"/>
    <w:rsid w:val="00E023BB"/>
    <w:rsid w:val="00E0286E"/>
    <w:rsid w:val="00E13265"/>
    <w:rsid w:val="00E13532"/>
    <w:rsid w:val="00E14876"/>
    <w:rsid w:val="00E17A16"/>
    <w:rsid w:val="00E27ABF"/>
    <w:rsid w:val="00E27BB2"/>
    <w:rsid w:val="00E35FE2"/>
    <w:rsid w:val="00E36BB2"/>
    <w:rsid w:val="00E40123"/>
    <w:rsid w:val="00E427EE"/>
    <w:rsid w:val="00E43848"/>
    <w:rsid w:val="00E44950"/>
    <w:rsid w:val="00E450EB"/>
    <w:rsid w:val="00E50D61"/>
    <w:rsid w:val="00E51DCD"/>
    <w:rsid w:val="00E61422"/>
    <w:rsid w:val="00E61A14"/>
    <w:rsid w:val="00E6305B"/>
    <w:rsid w:val="00E634EC"/>
    <w:rsid w:val="00E641EE"/>
    <w:rsid w:val="00E66C20"/>
    <w:rsid w:val="00E66D0A"/>
    <w:rsid w:val="00E7259E"/>
    <w:rsid w:val="00E734E3"/>
    <w:rsid w:val="00E813B5"/>
    <w:rsid w:val="00E86723"/>
    <w:rsid w:val="00E87393"/>
    <w:rsid w:val="00E91E17"/>
    <w:rsid w:val="00E95D66"/>
    <w:rsid w:val="00E9655C"/>
    <w:rsid w:val="00EA2530"/>
    <w:rsid w:val="00EA3E9E"/>
    <w:rsid w:val="00EA4B53"/>
    <w:rsid w:val="00EA6527"/>
    <w:rsid w:val="00EA7E51"/>
    <w:rsid w:val="00EB3B55"/>
    <w:rsid w:val="00EB6DDB"/>
    <w:rsid w:val="00EC5A8F"/>
    <w:rsid w:val="00ED069F"/>
    <w:rsid w:val="00ED629B"/>
    <w:rsid w:val="00ED7B77"/>
    <w:rsid w:val="00EE1949"/>
    <w:rsid w:val="00EE7E23"/>
    <w:rsid w:val="00EF13C7"/>
    <w:rsid w:val="00EF6642"/>
    <w:rsid w:val="00F0480C"/>
    <w:rsid w:val="00F06989"/>
    <w:rsid w:val="00F11117"/>
    <w:rsid w:val="00F11383"/>
    <w:rsid w:val="00F23694"/>
    <w:rsid w:val="00F30C9B"/>
    <w:rsid w:val="00F32665"/>
    <w:rsid w:val="00F35F2E"/>
    <w:rsid w:val="00F37C47"/>
    <w:rsid w:val="00F42A23"/>
    <w:rsid w:val="00F42AA6"/>
    <w:rsid w:val="00F46C89"/>
    <w:rsid w:val="00F479CB"/>
    <w:rsid w:val="00F547A8"/>
    <w:rsid w:val="00F55385"/>
    <w:rsid w:val="00F608EE"/>
    <w:rsid w:val="00F65D47"/>
    <w:rsid w:val="00F66C77"/>
    <w:rsid w:val="00F67766"/>
    <w:rsid w:val="00F70F2E"/>
    <w:rsid w:val="00F75C81"/>
    <w:rsid w:val="00F8127A"/>
    <w:rsid w:val="00F82020"/>
    <w:rsid w:val="00F82855"/>
    <w:rsid w:val="00F83970"/>
    <w:rsid w:val="00F84A65"/>
    <w:rsid w:val="00F86716"/>
    <w:rsid w:val="00F86F66"/>
    <w:rsid w:val="00F94E3D"/>
    <w:rsid w:val="00F95384"/>
    <w:rsid w:val="00FB4466"/>
    <w:rsid w:val="00FB5169"/>
    <w:rsid w:val="00FB5AE0"/>
    <w:rsid w:val="00FB754E"/>
    <w:rsid w:val="00FB79FC"/>
    <w:rsid w:val="00FC4027"/>
    <w:rsid w:val="00FD0ABC"/>
    <w:rsid w:val="00FD1CBC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8F4F7FB"/>
  <w15:docId w15:val="{28DA1337-7347-4D5D-AA5C-46847A99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5D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855D2"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Heading2">
    <w:name w:val="heading 2"/>
    <w:basedOn w:val="Normal"/>
    <w:next w:val="Normal"/>
    <w:qFormat/>
    <w:rsid w:val="000855D2"/>
    <w:pPr>
      <w:keepNext/>
      <w:outlineLvl w:val="1"/>
    </w:pPr>
    <w:rPr>
      <w:b/>
      <w:bCs/>
      <w:sz w:val="20"/>
      <w:lang w:val="tr-TR" w:eastAsia="tr-TR"/>
    </w:rPr>
  </w:style>
  <w:style w:type="paragraph" w:styleId="Heading3">
    <w:name w:val="heading 3"/>
    <w:basedOn w:val="Normal"/>
    <w:next w:val="Normal"/>
    <w:qFormat/>
    <w:rsid w:val="000855D2"/>
    <w:pPr>
      <w:keepNext/>
      <w:outlineLvl w:val="2"/>
    </w:pPr>
    <w:rPr>
      <w:b/>
      <w:bCs/>
      <w:lang w:val="tr-TR" w:eastAsia="tr-TR"/>
    </w:rPr>
  </w:style>
  <w:style w:type="paragraph" w:styleId="Heading5">
    <w:name w:val="heading 5"/>
    <w:basedOn w:val="Normal"/>
    <w:next w:val="Normal"/>
    <w:link w:val="Heading5Char"/>
    <w:uiPriority w:val="9"/>
    <w:qFormat/>
    <w:rsid w:val="000855D2"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855D2"/>
    <w:pPr>
      <w:jc w:val="center"/>
    </w:pPr>
    <w:rPr>
      <w:b/>
      <w:bCs/>
      <w:lang w:val="tr-TR" w:eastAsia="tr-TR"/>
    </w:rPr>
  </w:style>
  <w:style w:type="character" w:styleId="Hyperlink">
    <w:name w:val="Hyperlink"/>
    <w:uiPriority w:val="99"/>
    <w:rsid w:val="000855D2"/>
    <w:rPr>
      <w:color w:val="0000FF"/>
      <w:u w:val="single"/>
    </w:rPr>
  </w:style>
  <w:style w:type="character" w:styleId="Strong">
    <w:name w:val="Strong"/>
    <w:qFormat/>
    <w:rsid w:val="000855D2"/>
    <w:rPr>
      <w:b/>
      <w:bCs/>
    </w:rPr>
  </w:style>
  <w:style w:type="paragraph" w:styleId="BodyText3">
    <w:name w:val="Body Text 3"/>
    <w:basedOn w:val="Normal"/>
    <w:link w:val="BodyText3Char"/>
    <w:rsid w:val="000855D2"/>
    <w:pPr>
      <w:spacing w:after="240"/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rFonts w:ascii="Arial" w:hAnsi="Arial"/>
      <w:szCs w:val="22"/>
    </w:rPr>
  </w:style>
  <w:style w:type="character" w:customStyle="1" w:styleId="BodyText3Char">
    <w:name w:val="Body Text 3 Char"/>
    <w:link w:val="BodyText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rsid w:val="006F34E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F34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F34E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F34E2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EB6DDB"/>
    <w:rPr>
      <w:rFonts w:ascii="Courier New" w:hAnsi="Courier New"/>
      <w:snapToGrid w:val="0"/>
      <w:sz w:val="20"/>
      <w:szCs w:val="20"/>
    </w:rPr>
  </w:style>
  <w:style w:type="character" w:customStyle="1" w:styleId="PlainTextChar">
    <w:name w:val="Plain Text Char"/>
    <w:link w:val="PlainText"/>
    <w:rsid w:val="00EB6DDB"/>
    <w:rPr>
      <w:rFonts w:ascii="Courier New" w:hAnsi="Courier New"/>
      <w:snapToGrid w:val="0"/>
      <w:lang w:val="en-US" w:eastAsia="en-US"/>
    </w:rPr>
  </w:style>
  <w:style w:type="character" w:customStyle="1" w:styleId="hithilite">
    <w:name w:val="hithilite"/>
    <w:basedOn w:val="DefaultParagraphFont"/>
    <w:rsid w:val="00EB6DDB"/>
  </w:style>
  <w:style w:type="character" w:customStyle="1" w:styleId="databold">
    <w:name w:val="data_bold"/>
    <w:basedOn w:val="DefaultParagraphFont"/>
    <w:rsid w:val="00EB6DDB"/>
  </w:style>
  <w:style w:type="character" w:customStyle="1" w:styleId="highlight0">
    <w:name w:val="highlight0"/>
    <w:basedOn w:val="DefaultParagraphFont"/>
    <w:rsid w:val="00EB6DDB"/>
  </w:style>
  <w:style w:type="paragraph" w:styleId="BodyTextIndent">
    <w:name w:val="Body Text Indent"/>
    <w:basedOn w:val="Normal"/>
    <w:link w:val="BodyTextIndentChar"/>
    <w:rsid w:val="005A453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A453F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C67FCC"/>
    <w:rPr>
      <w:i/>
      <w:iCs/>
    </w:rPr>
  </w:style>
  <w:style w:type="paragraph" w:customStyle="1" w:styleId="Els-Title">
    <w:name w:val="Els-Title"/>
    <w:next w:val="Normal"/>
    <w:autoRedefine/>
    <w:rsid w:val="001153F4"/>
    <w:pPr>
      <w:suppressAutoHyphens/>
      <w:jc w:val="both"/>
    </w:pPr>
    <w:rPr>
      <w:rFonts w:ascii="Arial" w:eastAsia="SimSun" w:hAnsi="Arial" w:cs="Arial"/>
      <w:bCs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D7621B"/>
  </w:style>
  <w:style w:type="paragraph" w:styleId="NormalWeb">
    <w:name w:val="Normal (Web)"/>
    <w:basedOn w:val="Normal"/>
    <w:uiPriority w:val="99"/>
    <w:rsid w:val="00225AD0"/>
    <w:pPr>
      <w:spacing w:before="100" w:beforeAutospacing="1" w:after="100" w:afterAutospacing="1"/>
    </w:pPr>
    <w:rPr>
      <w:rFonts w:eastAsia="MS Mincho"/>
      <w:lang w:eastAsia="ja-JP" w:bidi="he-IL"/>
    </w:rPr>
  </w:style>
  <w:style w:type="paragraph" w:customStyle="1" w:styleId="Default">
    <w:name w:val="Default"/>
    <w:rsid w:val="001153F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5Char">
    <w:name w:val="Heading 5 Char"/>
    <w:link w:val="Heading5"/>
    <w:uiPriority w:val="9"/>
    <w:rsid w:val="00721DEE"/>
    <w:rPr>
      <w:rFonts w:ascii="Arial" w:hAnsi="Arial" w:cs="Arial"/>
      <w:b/>
      <w:i/>
      <w:sz w:val="22"/>
    </w:rPr>
  </w:style>
  <w:style w:type="character" w:customStyle="1" w:styleId="Heading1Char">
    <w:name w:val="Heading 1 Char"/>
    <w:basedOn w:val="DefaultParagraphFont"/>
    <w:link w:val="Heading1"/>
    <w:rsid w:val="002135B2"/>
    <w:rPr>
      <w:rFonts w:ascii="Arial" w:hAnsi="Arial" w:cs="Arial"/>
      <w:b/>
      <w:bCs/>
      <w:i/>
      <w:i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EDBDB-9A45-4C1F-8F9E-EBF32F68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2651</Words>
  <Characters>15114</Characters>
  <Application>Microsoft Office Word</Application>
  <DocSecurity>0</DocSecurity>
  <Lines>125</Lines>
  <Paragraphs>35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/>
  <LinksUpToDate>false</LinksUpToDate>
  <CharactersWithSpaces>17730</CharactersWithSpaces>
  <SharedDoc>false</SharedDoc>
  <HLinks>
    <vt:vector size="6" baseType="variant"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creator>seryilmaz</dc:creator>
  <cp:lastModifiedBy>Murat Buyuk</cp:lastModifiedBy>
  <cp:revision>2</cp:revision>
  <cp:lastPrinted>2015-08-27T14:22:00Z</cp:lastPrinted>
  <dcterms:created xsi:type="dcterms:W3CDTF">2025-05-07T08:44:00Z</dcterms:created>
  <dcterms:modified xsi:type="dcterms:W3CDTF">2025-05-07T08:44:00Z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f1514def71a459d27011dd80c6d884528d237c78e8afa617b340f1e71e8229e7</vt:lpwstr>
  </property>
</Properties>
</file>